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5AD0D" w14:textId="77777777" w:rsidR="00B54D32" w:rsidRPr="004C5DDD" w:rsidRDefault="00F33F53" w:rsidP="00B54D32">
      <w:pPr>
        <w:overflowPunct w:val="0"/>
        <w:autoSpaceDE w:val="0"/>
        <w:autoSpaceDN w:val="0"/>
        <w:adjustRightInd w:val="0"/>
        <w:contextualSpacing/>
        <w:jc w:val="center"/>
        <w:rPr>
          <w:b/>
          <w:bCs/>
          <w:kern w:val="28"/>
          <w:sz w:val="28"/>
          <w:szCs w:val="28"/>
        </w:rPr>
      </w:pPr>
      <w:r w:rsidRPr="004C5D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7DD560" wp14:editId="686F9253">
                <wp:simplePos x="0" y="0"/>
                <wp:positionH relativeFrom="column">
                  <wp:posOffset>3476847</wp:posOffset>
                </wp:positionH>
                <wp:positionV relativeFrom="paragraph">
                  <wp:posOffset>-263348</wp:posOffset>
                </wp:positionV>
                <wp:extent cx="2830195" cy="1142365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830195" cy="1142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1FB918" w14:textId="77777777" w:rsidR="00F33F53" w:rsidRDefault="00F33F53" w:rsidP="00F33F53">
                            <w:pPr>
                              <w:contextualSpacing/>
                              <w:jc w:val="right"/>
                            </w:pPr>
                            <w:r>
                              <w:t xml:space="preserve">Зарегистрирован в ИОГКУ «Институт муниципальной правовой информации имени М.М. Сперанского» </w:t>
                            </w:r>
                          </w:p>
                          <w:p w14:paraId="2A0C96ED" w14:textId="77777777" w:rsidR="00F33F53" w:rsidRDefault="00F33F53" w:rsidP="00F33F53">
                            <w:pPr>
                              <w:contextualSpacing/>
                              <w:jc w:val="right"/>
                            </w:pPr>
                            <w:r>
                              <w:t>Государственная регистрация от _______________ г. № ______________</w:t>
                            </w:r>
                          </w:p>
                          <w:p w14:paraId="4006C755" w14:textId="77777777" w:rsidR="00F33F53" w:rsidRDefault="00F33F53" w:rsidP="00F33F53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E3C21A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73.75pt;margin-top:-20.75pt;width:222.85pt;height:89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" filled="f" stroked="f" strokeweight=".5pt">
                <v:textbox>
                  <w:txbxContent>
                    <w:p w:rsidR="00F33F53" w:rsidRDefault="00F33F53" w:rsidP="00F33F53">
                      <w:pPr>
                        <w:contextualSpacing/>
                        <w:jc w:val="right"/>
                      </w:pPr>
                      <w:r>
                        <w:t xml:space="preserve">Зарегистрирован в ИОГКУ «Институт муниципальной правовой информации имени М.М. Сперанского» </w:t>
                      </w:r>
                    </w:p>
                    <w:p w:rsidR="00F33F53" w:rsidRDefault="00F33F53" w:rsidP="00F33F53">
                      <w:pPr>
                        <w:contextualSpacing/>
                        <w:jc w:val="right"/>
                      </w:pPr>
                      <w:r>
                        <w:t>Государственная регистрация от _______________ г. № ______________</w:t>
                      </w:r>
                    </w:p>
                    <w:p w:rsidR="00F33F53" w:rsidRDefault="00F33F53" w:rsidP="00F33F53"/>
                  </w:txbxContent>
                </v:textbox>
              </v:shape>
            </w:pict>
          </mc:Fallback>
        </mc:AlternateContent>
      </w:r>
      <w:r w:rsidR="00B54D32" w:rsidRPr="004C5DDD">
        <w:rPr>
          <w:b/>
          <w:bCs/>
          <w:noProof/>
          <w:kern w:val="28"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 wp14:anchorId="1B4D5AD0" wp14:editId="01A19D2E">
            <wp:simplePos x="0" y="0"/>
            <wp:positionH relativeFrom="column">
              <wp:posOffset>2715895</wp:posOffset>
            </wp:positionH>
            <wp:positionV relativeFrom="paragraph">
              <wp:posOffset>19212</wp:posOffset>
            </wp:positionV>
            <wp:extent cx="574675" cy="68580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AC8C62" w14:textId="77777777" w:rsidR="00B54D32" w:rsidRPr="004C5DDD" w:rsidRDefault="00B54D32" w:rsidP="00B54D32">
      <w:pPr>
        <w:overflowPunct w:val="0"/>
        <w:autoSpaceDE w:val="0"/>
        <w:autoSpaceDN w:val="0"/>
        <w:adjustRightInd w:val="0"/>
        <w:contextualSpacing/>
        <w:jc w:val="center"/>
        <w:rPr>
          <w:kern w:val="28"/>
          <w:sz w:val="28"/>
          <w:szCs w:val="28"/>
        </w:rPr>
      </w:pPr>
      <w:r w:rsidRPr="004C5DDD">
        <w:rPr>
          <w:kern w:val="28"/>
          <w:sz w:val="27"/>
          <w:szCs w:val="27"/>
        </w:rPr>
        <w:t xml:space="preserve">СЛУЖБА ПО </w:t>
      </w:r>
      <w:r w:rsidRPr="004C5DDD">
        <w:rPr>
          <w:kern w:val="28"/>
          <w:sz w:val="28"/>
          <w:szCs w:val="28"/>
        </w:rPr>
        <w:t>ОХРАНЕ ОБЪЕКТОВ КУЛЬТУРНОГО НАСЛЕДИЯ ИРКУТСКОЙ ОБЛАСТИ</w:t>
      </w:r>
    </w:p>
    <w:p w14:paraId="0F928271" w14:textId="77777777" w:rsidR="00B54D32" w:rsidRPr="004C5DDD" w:rsidRDefault="00B54D32" w:rsidP="00B54D32">
      <w:pPr>
        <w:overflowPunct w:val="0"/>
        <w:autoSpaceDE w:val="0"/>
        <w:autoSpaceDN w:val="0"/>
        <w:adjustRightInd w:val="0"/>
        <w:contextualSpacing/>
        <w:jc w:val="center"/>
        <w:rPr>
          <w:b/>
          <w:bCs/>
          <w:sz w:val="18"/>
          <w:szCs w:val="28"/>
          <w:lang w:eastAsia="ru-RU"/>
        </w:rPr>
      </w:pPr>
    </w:p>
    <w:p w14:paraId="02A2DFD4" w14:textId="77777777" w:rsidR="00B54D32" w:rsidRPr="004C5DDD" w:rsidRDefault="00B54D32" w:rsidP="00B54D32">
      <w:pPr>
        <w:pStyle w:val="1"/>
        <w:ind w:firstLine="284"/>
        <w:rPr>
          <w:rFonts w:ascii="Times New Roman" w:hAnsi="Times New Roman"/>
          <w:sz w:val="28"/>
          <w:szCs w:val="28"/>
        </w:rPr>
      </w:pPr>
      <w:r w:rsidRPr="004C5DDD">
        <w:rPr>
          <w:rFonts w:ascii="Times New Roman" w:hAnsi="Times New Roman"/>
          <w:sz w:val="28"/>
          <w:szCs w:val="28"/>
        </w:rPr>
        <w:t>П Р И К А З</w:t>
      </w:r>
    </w:p>
    <w:p w14:paraId="3D717306" w14:textId="77777777" w:rsidR="00B54D32" w:rsidRPr="004C5DDD" w:rsidRDefault="00B54D32" w:rsidP="00B54D32">
      <w:pPr>
        <w:overflowPunct w:val="0"/>
        <w:autoSpaceDE w:val="0"/>
        <w:autoSpaceDN w:val="0"/>
        <w:adjustRightInd w:val="0"/>
        <w:contextualSpacing/>
        <w:rPr>
          <w:sz w:val="28"/>
          <w:szCs w:val="28"/>
          <w:lang w:val="x-none" w:eastAsia="ru-RU"/>
        </w:rPr>
      </w:pPr>
    </w:p>
    <w:p w14:paraId="44569110" w14:textId="034E3A96" w:rsidR="00B54D32" w:rsidRPr="004C5DDD" w:rsidRDefault="00197684" w:rsidP="00B54D32">
      <w:pPr>
        <w:overflowPunct w:val="0"/>
        <w:autoSpaceDE w:val="0"/>
        <w:autoSpaceDN w:val="0"/>
        <w:adjustRightInd w:val="0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18 апреля</w:t>
      </w:r>
      <w:r w:rsidR="00B54D32" w:rsidRPr="004C5DDD">
        <w:rPr>
          <w:sz w:val="28"/>
          <w:szCs w:val="28"/>
          <w:lang w:eastAsia="ru-RU"/>
        </w:rPr>
        <w:t xml:space="preserve"> 202</w:t>
      </w:r>
      <w:r w:rsidR="00E53C6B" w:rsidRPr="004C5DDD">
        <w:rPr>
          <w:sz w:val="28"/>
          <w:szCs w:val="28"/>
          <w:lang w:eastAsia="ru-RU"/>
        </w:rPr>
        <w:t>4</w:t>
      </w:r>
      <w:r w:rsidR="00B54D32" w:rsidRPr="004C5DDD">
        <w:rPr>
          <w:sz w:val="28"/>
          <w:szCs w:val="28"/>
          <w:lang w:eastAsia="ru-RU"/>
        </w:rPr>
        <w:t xml:space="preserve"> года          </w:t>
      </w:r>
      <w:r w:rsidR="00051AD1" w:rsidRPr="004C5DDD">
        <w:rPr>
          <w:sz w:val="28"/>
          <w:szCs w:val="28"/>
          <w:lang w:eastAsia="ru-RU"/>
        </w:rPr>
        <w:t xml:space="preserve">                              </w:t>
      </w:r>
      <w:r w:rsidR="00B54D32" w:rsidRPr="004C5DDD">
        <w:rPr>
          <w:sz w:val="28"/>
          <w:szCs w:val="28"/>
          <w:lang w:eastAsia="ru-RU"/>
        </w:rPr>
        <w:t xml:space="preserve"> </w:t>
      </w:r>
      <w:r w:rsidR="00051AD1" w:rsidRPr="004C5DDD">
        <w:rPr>
          <w:sz w:val="28"/>
          <w:szCs w:val="28"/>
          <w:lang w:eastAsia="ru-RU"/>
        </w:rPr>
        <w:t xml:space="preserve"> </w:t>
      </w:r>
      <w:r w:rsidR="00B54D32" w:rsidRPr="004C5DDD">
        <w:rPr>
          <w:sz w:val="28"/>
          <w:szCs w:val="28"/>
          <w:lang w:eastAsia="ru-RU"/>
        </w:rPr>
        <w:t xml:space="preserve">       </w:t>
      </w:r>
      <w:r>
        <w:rPr>
          <w:sz w:val="28"/>
          <w:szCs w:val="28"/>
          <w:lang w:eastAsia="ru-RU"/>
        </w:rPr>
        <w:t xml:space="preserve">                </w:t>
      </w:r>
      <w:r w:rsidR="00B54D32" w:rsidRPr="004C5DDD">
        <w:rPr>
          <w:sz w:val="28"/>
          <w:szCs w:val="28"/>
          <w:lang w:eastAsia="ru-RU"/>
        </w:rPr>
        <w:t xml:space="preserve"> № 76-</w:t>
      </w:r>
      <w:r>
        <w:rPr>
          <w:sz w:val="28"/>
          <w:szCs w:val="28"/>
          <w:lang w:eastAsia="ru-RU"/>
        </w:rPr>
        <w:t>308</w:t>
      </w:r>
      <w:r w:rsidR="00B54D32" w:rsidRPr="004C5DDD">
        <w:rPr>
          <w:sz w:val="28"/>
          <w:szCs w:val="28"/>
          <w:lang w:eastAsia="ru-RU"/>
        </w:rPr>
        <w:t>-спр</w:t>
      </w:r>
    </w:p>
    <w:p w14:paraId="4807E229" w14:textId="77777777" w:rsidR="00B54D32" w:rsidRPr="004C5DDD" w:rsidRDefault="00B54D32" w:rsidP="00B54D32">
      <w:pPr>
        <w:tabs>
          <w:tab w:val="left" w:pos="5812"/>
        </w:tabs>
        <w:overflowPunct w:val="0"/>
        <w:autoSpaceDE w:val="0"/>
        <w:autoSpaceDN w:val="0"/>
        <w:adjustRightInd w:val="0"/>
        <w:contextualSpacing/>
        <w:jc w:val="center"/>
        <w:rPr>
          <w:sz w:val="28"/>
          <w:szCs w:val="28"/>
          <w:lang w:eastAsia="ru-RU"/>
        </w:rPr>
      </w:pPr>
      <w:r w:rsidRPr="004C5DDD">
        <w:rPr>
          <w:sz w:val="28"/>
          <w:szCs w:val="28"/>
          <w:lang w:eastAsia="ru-RU"/>
        </w:rPr>
        <w:t>г. Иркутск</w:t>
      </w:r>
    </w:p>
    <w:p w14:paraId="717C2671" w14:textId="77777777" w:rsidR="00B54D32" w:rsidRPr="004C5DDD" w:rsidRDefault="00B54D32" w:rsidP="00B54D32">
      <w:pPr>
        <w:tabs>
          <w:tab w:val="left" w:pos="5812"/>
        </w:tabs>
        <w:overflowPunct w:val="0"/>
        <w:autoSpaceDE w:val="0"/>
        <w:autoSpaceDN w:val="0"/>
        <w:adjustRightInd w:val="0"/>
        <w:contextualSpacing/>
        <w:jc w:val="center"/>
        <w:rPr>
          <w:sz w:val="20"/>
          <w:szCs w:val="27"/>
          <w:lang w:eastAsia="ru-RU"/>
        </w:rPr>
      </w:pPr>
    </w:p>
    <w:p w14:paraId="42DBBE4D" w14:textId="77777777" w:rsidR="00B54D32" w:rsidRPr="004C5DDD" w:rsidRDefault="00B54D32" w:rsidP="00B54D32">
      <w:pPr>
        <w:tabs>
          <w:tab w:val="left" w:pos="567"/>
        </w:tabs>
        <w:contextualSpacing/>
        <w:jc w:val="center"/>
        <w:rPr>
          <w:b/>
          <w:sz w:val="28"/>
          <w:szCs w:val="28"/>
        </w:rPr>
      </w:pPr>
      <w:r w:rsidRPr="004C5DDD">
        <w:rPr>
          <w:b/>
          <w:sz w:val="28"/>
          <w:szCs w:val="28"/>
        </w:rPr>
        <w:t>Об утверждении предмета охраны объекта культурного наследия</w:t>
      </w:r>
    </w:p>
    <w:p w14:paraId="0320768E" w14:textId="77777777" w:rsidR="00B54D32" w:rsidRPr="004C5DDD" w:rsidRDefault="00B54D32" w:rsidP="00B54D32">
      <w:pPr>
        <w:tabs>
          <w:tab w:val="left" w:pos="567"/>
        </w:tabs>
        <w:contextualSpacing/>
        <w:jc w:val="center"/>
        <w:rPr>
          <w:b/>
          <w:sz w:val="28"/>
          <w:szCs w:val="28"/>
        </w:rPr>
      </w:pPr>
      <w:r w:rsidRPr="004C5DDD">
        <w:rPr>
          <w:b/>
          <w:sz w:val="28"/>
          <w:szCs w:val="28"/>
        </w:rPr>
        <w:t>регионального значения</w:t>
      </w:r>
    </w:p>
    <w:p w14:paraId="0F70CC41" w14:textId="77777777" w:rsidR="00B54D32" w:rsidRPr="004C5DDD" w:rsidRDefault="00B54D32" w:rsidP="00B54D32">
      <w:pPr>
        <w:overflowPunct w:val="0"/>
        <w:autoSpaceDE w:val="0"/>
        <w:autoSpaceDN w:val="0"/>
        <w:adjustRightInd w:val="0"/>
        <w:spacing w:before="600" w:after="600"/>
        <w:ind w:left="142" w:right="4706"/>
        <w:contextualSpacing/>
        <w:jc w:val="both"/>
        <w:rPr>
          <w:sz w:val="14"/>
          <w:szCs w:val="28"/>
          <w:lang w:eastAsia="ru-RU"/>
        </w:rPr>
      </w:pPr>
    </w:p>
    <w:p w14:paraId="75588299" w14:textId="77777777" w:rsidR="00B54D32" w:rsidRPr="004C5DDD" w:rsidRDefault="00B54D32" w:rsidP="00B54D32">
      <w:pPr>
        <w:ind w:firstLine="708"/>
        <w:contextualSpacing/>
        <w:jc w:val="both"/>
        <w:rPr>
          <w:sz w:val="28"/>
          <w:szCs w:val="28"/>
          <w:lang w:eastAsia="ru-RU"/>
        </w:rPr>
      </w:pPr>
      <w:r w:rsidRPr="004C5DDD">
        <w:rPr>
          <w:sz w:val="28"/>
          <w:szCs w:val="28"/>
          <w:lang w:eastAsia="ru-RU"/>
        </w:rPr>
        <w:t xml:space="preserve">В соответствии </w:t>
      </w:r>
      <w:r w:rsidR="006B7E47" w:rsidRPr="004C5DDD">
        <w:rPr>
          <w:sz w:val="28"/>
          <w:szCs w:val="28"/>
          <w:lang w:eastAsia="ru-RU"/>
        </w:rPr>
        <w:t xml:space="preserve">с </w:t>
      </w:r>
      <w:r w:rsidRPr="004C5DDD">
        <w:rPr>
          <w:sz w:val="28"/>
          <w:szCs w:val="28"/>
        </w:rPr>
        <w:t>п</w:t>
      </w:r>
      <w:r w:rsidR="00E36664" w:rsidRPr="004C5DDD">
        <w:rPr>
          <w:sz w:val="28"/>
          <w:szCs w:val="28"/>
        </w:rPr>
        <w:t>одпунктом 10 пункта 2 статьи 33</w:t>
      </w:r>
      <w:r w:rsidRPr="004C5DDD">
        <w:rPr>
          <w:sz w:val="28"/>
          <w:szCs w:val="28"/>
          <w:lang w:eastAsia="ru-RU"/>
        </w:rPr>
        <w:t xml:space="preserve"> Федерального закона от 25 июня 2002 года № 73-ФЗ «Об объектах культурного наследия (памятниках истории и культуры) народов Российской Федерации</w:t>
      </w:r>
      <w:r w:rsidR="00636BE0" w:rsidRPr="004C5DDD">
        <w:rPr>
          <w:sz w:val="28"/>
          <w:szCs w:val="28"/>
          <w:lang w:eastAsia="ru-RU"/>
        </w:rPr>
        <w:t>»</w:t>
      </w:r>
      <w:r w:rsidRPr="004C5DDD">
        <w:rPr>
          <w:sz w:val="28"/>
          <w:szCs w:val="28"/>
          <w:lang w:eastAsia="ru-RU"/>
        </w:rPr>
        <w:t xml:space="preserve">, руководствуясь </w:t>
      </w:r>
      <w:r w:rsidR="00364121" w:rsidRPr="004C5DDD">
        <w:rPr>
          <w:sz w:val="28"/>
          <w:szCs w:val="28"/>
        </w:rPr>
        <w:t>статьей 21 Устава Иркутской области,</w:t>
      </w:r>
      <w:r w:rsidR="00364121" w:rsidRPr="004C5DDD">
        <w:rPr>
          <w:sz w:val="28"/>
          <w:szCs w:val="28"/>
          <w:lang w:eastAsia="ru-RU"/>
        </w:rPr>
        <w:t xml:space="preserve"> </w:t>
      </w:r>
      <w:r w:rsidRPr="004C5DDD">
        <w:rPr>
          <w:sz w:val="28"/>
          <w:szCs w:val="28"/>
          <w:lang w:eastAsia="ru-RU"/>
        </w:rPr>
        <w:t xml:space="preserve">подпунктом 1 пункта 6 Положения о службе по охране объектов культурного наследия </w:t>
      </w:r>
      <w:r w:rsidR="006A72BE" w:rsidRPr="004C5DDD">
        <w:rPr>
          <w:sz w:val="28"/>
          <w:szCs w:val="28"/>
          <w:lang w:eastAsia="ru-RU"/>
        </w:rPr>
        <w:br/>
      </w:r>
      <w:r w:rsidRPr="004C5DDD">
        <w:rPr>
          <w:sz w:val="28"/>
          <w:szCs w:val="28"/>
          <w:lang w:eastAsia="ru-RU"/>
        </w:rPr>
        <w:t xml:space="preserve">Иркутской области, утвержденного постановлением Правительства Иркутской области от 9 марта 2010 года № 31-пп, </w:t>
      </w:r>
    </w:p>
    <w:p w14:paraId="5F972622" w14:textId="77777777" w:rsidR="00B54D32" w:rsidRPr="004C5DDD" w:rsidRDefault="00B54D32" w:rsidP="00B54D32">
      <w:pPr>
        <w:ind w:firstLine="708"/>
        <w:jc w:val="both"/>
        <w:rPr>
          <w:sz w:val="28"/>
          <w:szCs w:val="28"/>
          <w:lang w:eastAsia="ru-RU"/>
        </w:rPr>
      </w:pPr>
      <w:r w:rsidRPr="004C5DDD">
        <w:rPr>
          <w:sz w:val="28"/>
          <w:szCs w:val="28"/>
          <w:lang w:eastAsia="ru-RU"/>
        </w:rPr>
        <w:t>ПРИКАЗЫВАЮ:</w:t>
      </w:r>
    </w:p>
    <w:p w14:paraId="449EDE9D" w14:textId="77777777" w:rsidR="00AB72BD" w:rsidRPr="004C5DDD" w:rsidRDefault="00B54D32" w:rsidP="00EC653B">
      <w:pPr>
        <w:ind w:firstLine="709"/>
        <w:contextualSpacing/>
        <w:jc w:val="both"/>
        <w:rPr>
          <w:sz w:val="28"/>
          <w:szCs w:val="28"/>
        </w:rPr>
      </w:pPr>
      <w:r w:rsidRPr="004C5DDD">
        <w:rPr>
          <w:sz w:val="28"/>
          <w:szCs w:val="28"/>
          <w:lang w:eastAsia="ru-RU"/>
        </w:rPr>
        <w:t>1. </w:t>
      </w:r>
      <w:r w:rsidR="000A6128" w:rsidRPr="004C5DDD">
        <w:rPr>
          <w:sz w:val="28"/>
          <w:szCs w:val="28"/>
          <w:lang w:eastAsia="ru-RU"/>
        </w:rPr>
        <w:t xml:space="preserve">Утвердить предмет охраны объекта культурного наследия регионального значения </w:t>
      </w:r>
      <w:r w:rsidR="00140228" w:rsidRPr="004C5DDD">
        <w:rPr>
          <w:sz w:val="28"/>
          <w:szCs w:val="28"/>
        </w:rPr>
        <w:t>«</w:t>
      </w:r>
      <w:r w:rsidR="00140228" w:rsidRPr="004C5DDD">
        <w:rPr>
          <w:sz w:val="28"/>
        </w:rPr>
        <w:t>Дом</w:t>
      </w:r>
      <w:r w:rsidR="00140228" w:rsidRPr="004C5DDD">
        <w:rPr>
          <w:spacing w:val="-6"/>
          <w:sz w:val="28"/>
        </w:rPr>
        <w:t xml:space="preserve"> </w:t>
      </w:r>
      <w:r w:rsidR="00140228" w:rsidRPr="004C5DDD">
        <w:rPr>
          <w:sz w:val="28"/>
        </w:rPr>
        <w:t>жилой</w:t>
      </w:r>
      <w:r w:rsidR="00140228" w:rsidRPr="004C5DDD">
        <w:rPr>
          <w:spacing w:val="-7"/>
          <w:sz w:val="28"/>
        </w:rPr>
        <w:t xml:space="preserve"> </w:t>
      </w:r>
      <w:r w:rsidR="00140228" w:rsidRPr="004C5DDD">
        <w:rPr>
          <w:spacing w:val="-2"/>
          <w:sz w:val="28"/>
        </w:rPr>
        <w:t>Ивановых</w:t>
      </w:r>
      <w:r w:rsidR="00140228" w:rsidRPr="004C5DDD">
        <w:rPr>
          <w:sz w:val="28"/>
          <w:szCs w:val="28"/>
        </w:rPr>
        <w:t>», третья четверть XIX в.</w:t>
      </w:r>
      <w:r w:rsidR="00857CF2" w:rsidRPr="004C5DDD">
        <w:rPr>
          <w:sz w:val="28"/>
          <w:szCs w:val="28"/>
          <w:lang w:eastAsia="ru-RU"/>
        </w:rPr>
        <w:t xml:space="preserve"> </w:t>
      </w:r>
      <w:r w:rsidR="00AB72BD" w:rsidRPr="004C5DDD">
        <w:rPr>
          <w:sz w:val="28"/>
          <w:szCs w:val="28"/>
          <w:lang w:eastAsia="ru-RU"/>
        </w:rPr>
        <w:t xml:space="preserve">(вид объекта культурного наследия – </w:t>
      </w:r>
      <w:r w:rsidR="00857CF2" w:rsidRPr="004C5DDD">
        <w:rPr>
          <w:sz w:val="28"/>
          <w:szCs w:val="28"/>
          <w:lang w:eastAsia="ru-RU"/>
        </w:rPr>
        <w:t>памятник</w:t>
      </w:r>
      <w:r w:rsidR="00AB72BD" w:rsidRPr="004C5DDD">
        <w:rPr>
          <w:sz w:val="28"/>
          <w:szCs w:val="28"/>
          <w:lang w:eastAsia="ru-RU"/>
        </w:rPr>
        <w:t>)</w:t>
      </w:r>
      <w:r w:rsidR="00A81BF7" w:rsidRPr="004C5DDD">
        <w:rPr>
          <w:sz w:val="28"/>
          <w:szCs w:val="28"/>
          <w:lang w:eastAsia="ru-RU"/>
        </w:rPr>
        <w:t>,</w:t>
      </w:r>
      <w:r w:rsidR="00AB72BD" w:rsidRPr="004C5DDD">
        <w:rPr>
          <w:sz w:val="28"/>
          <w:szCs w:val="28"/>
          <w:lang w:eastAsia="ru-RU"/>
        </w:rPr>
        <w:t xml:space="preserve"> </w:t>
      </w:r>
      <w:r w:rsidR="00AB72BD" w:rsidRPr="004C5DDD">
        <w:rPr>
          <w:sz w:val="28"/>
          <w:szCs w:val="28"/>
        </w:rPr>
        <w:t xml:space="preserve">расположенного по адресу: </w:t>
      </w:r>
      <w:r w:rsidR="00140228" w:rsidRPr="004C5DDD">
        <w:rPr>
          <w:sz w:val="28"/>
          <w:szCs w:val="28"/>
        </w:rPr>
        <w:t xml:space="preserve">Иркутская область, муниципальный район </w:t>
      </w:r>
      <w:proofErr w:type="spellStart"/>
      <w:r w:rsidR="00140228" w:rsidRPr="004C5DDD">
        <w:rPr>
          <w:sz w:val="28"/>
          <w:szCs w:val="28"/>
        </w:rPr>
        <w:t>Ольхонский</w:t>
      </w:r>
      <w:proofErr w:type="spellEnd"/>
      <w:r w:rsidR="00140228" w:rsidRPr="004C5DDD">
        <w:rPr>
          <w:sz w:val="28"/>
          <w:szCs w:val="28"/>
        </w:rPr>
        <w:t xml:space="preserve">, сельское поселение </w:t>
      </w:r>
      <w:proofErr w:type="spellStart"/>
      <w:r w:rsidR="00140228" w:rsidRPr="004C5DDD">
        <w:rPr>
          <w:sz w:val="28"/>
          <w:szCs w:val="28"/>
        </w:rPr>
        <w:t>Бугульдейское</w:t>
      </w:r>
      <w:proofErr w:type="spellEnd"/>
      <w:r w:rsidR="00140228" w:rsidRPr="004C5DDD">
        <w:rPr>
          <w:sz w:val="28"/>
          <w:szCs w:val="28"/>
        </w:rPr>
        <w:t xml:space="preserve">, деревня </w:t>
      </w:r>
      <w:proofErr w:type="spellStart"/>
      <w:r w:rsidR="00140228" w:rsidRPr="004C5DDD">
        <w:rPr>
          <w:sz w:val="28"/>
          <w:szCs w:val="28"/>
        </w:rPr>
        <w:t>Куртун</w:t>
      </w:r>
      <w:proofErr w:type="spellEnd"/>
      <w:r w:rsidR="00140228" w:rsidRPr="004C5DDD">
        <w:rPr>
          <w:sz w:val="28"/>
          <w:szCs w:val="28"/>
        </w:rPr>
        <w:t>, улица Центральная, дом 40</w:t>
      </w:r>
      <w:r w:rsidR="00A81BF7" w:rsidRPr="004C5DDD">
        <w:rPr>
          <w:rFonts w:eastAsiaTheme="minorHAnsi"/>
          <w:sz w:val="28"/>
          <w:szCs w:val="28"/>
          <w:lang w:eastAsia="en-US"/>
        </w:rPr>
        <w:t>,</w:t>
      </w:r>
      <w:r w:rsidR="00AB72BD" w:rsidRPr="004C5DDD">
        <w:rPr>
          <w:rFonts w:eastAsiaTheme="minorHAnsi"/>
          <w:sz w:val="28"/>
          <w:szCs w:val="28"/>
          <w:lang w:eastAsia="en-US"/>
        </w:rPr>
        <w:t xml:space="preserve"> </w:t>
      </w:r>
      <w:r w:rsidRPr="004C5DDD">
        <w:rPr>
          <w:sz w:val="28"/>
          <w:szCs w:val="28"/>
          <w:lang w:eastAsia="ru-RU"/>
        </w:rPr>
        <w:t>согласно приложению к настоящему приказу</w:t>
      </w:r>
      <w:r w:rsidR="00AB72BD" w:rsidRPr="004C5DDD">
        <w:rPr>
          <w:sz w:val="28"/>
          <w:szCs w:val="28"/>
          <w:lang w:eastAsia="ru-RU"/>
        </w:rPr>
        <w:t>.</w:t>
      </w:r>
    </w:p>
    <w:p w14:paraId="1DCEF4F8" w14:textId="77777777" w:rsidR="00FA7040" w:rsidRPr="004C5DDD" w:rsidRDefault="00FA7040" w:rsidP="00FA7040">
      <w:pPr>
        <w:tabs>
          <w:tab w:val="num" w:pos="0"/>
        </w:tabs>
        <w:ind w:firstLine="708"/>
        <w:contextualSpacing/>
        <w:jc w:val="both"/>
        <w:rPr>
          <w:sz w:val="28"/>
          <w:szCs w:val="28"/>
        </w:rPr>
      </w:pPr>
      <w:r w:rsidRPr="004C5DDD">
        <w:rPr>
          <w:sz w:val="28"/>
          <w:szCs w:val="28"/>
          <w:lang w:eastAsia="ru-RU"/>
        </w:rPr>
        <w:t>2. Настоящий приказ подлежит официальному опубликованию в общественно-политической газете «Областная», сетевом издании «Официальный интернет-портал правовой информации Иркутской области» (</w:t>
      </w:r>
      <w:proofErr w:type="spellStart"/>
      <w:r w:rsidRPr="004C5DDD">
        <w:rPr>
          <w:sz w:val="28"/>
          <w:szCs w:val="28"/>
          <w:lang w:val="en-US" w:eastAsia="ru-RU"/>
        </w:rPr>
        <w:t>ogirk</w:t>
      </w:r>
      <w:proofErr w:type="spellEnd"/>
      <w:r w:rsidRPr="004C5DDD">
        <w:rPr>
          <w:sz w:val="28"/>
          <w:szCs w:val="28"/>
          <w:lang w:eastAsia="ru-RU"/>
        </w:rPr>
        <w:t>.</w:t>
      </w:r>
      <w:proofErr w:type="spellStart"/>
      <w:r w:rsidRPr="004C5DDD">
        <w:rPr>
          <w:sz w:val="28"/>
          <w:szCs w:val="28"/>
          <w:lang w:val="en-US" w:eastAsia="ru-RU"/>
        </w:rPr>
        <w:t>ru</w:t>
      </w:r>
      <w:proofErr w:type="spellEnd"/>
      <w:r w:rsidRPr="004C5DDD">
        <w:rPr>
          <w:sz w:val="28"/>
          <w:szCs w:val="28"/>
          <w:lang w:eastAsia="ru-RU"/>
        </w:rPr>
        <w:t>), а также на «Официальном интернет-портале правовой информации» (</w:t>
      </w:r>
      <w:r w:rsidRPr="004C5DDD">
        <w:rPr>
          <w:sz w:val="28"/>
          <w:szCs w:val="28"/>
          <w:lang w:val="en-US" w:eastAsia="ru-RU"/>
        </w:rPr>
        <w:t>www</w:t>
      </w:r>
      <w:r w:rsidRPr="004C5DDD">
        <w:rPr>
          <w:sz w:val="28"/>
          <w:szCs w:val="28"/>
          <w:lang w:eastAsia="ru-RU"/>
        </w:rPr>
        <w:t>.</w:t>
      </w:r>
      <w:proofErr w:type="spellStart"/>
      <w:r w:rsidRPr="004C5DDD">
        <w:rPr>
          <w:sz w:val="28"/>
          <w:szCs w:val="28"/>
          <w:lang w:val="en-US" w:eastAsia="ru-RU"/>
        </w:rPr>
        <w:t>pravo</w:t>
      </w:r>
      <w:proofErr w:type="spellEnd"/>
      <w:r w:rsidRPr="004C5DDD">
        <w:rPr>
          <w:sz w:val="28"/>
          <w:szCs w:val="28"/>
          <w:lang w:eastAsia="ru-RU"/>
        </w:rPr>
        <w:t>.</w:t>
      </w:r>
      <w:proofErr w:type="spellStart"/>
      <w:r w:rsidRPr="004C5DDD">
        <w:rPr>
          <w:sz w:val="28"/>
          <w:szCs w:val="28"/>
          <w:lang w:val="en-US" w:eastAsia="ru-RU"/>
        </w:rPr>
        <w:t>gov</w:t>
      </w:r>
      <w:proofErr w:type="spellEnd"/>
      <w:r w:rsidRPr="004C5DDD">
        <w:rPr>
          <w:sz w:val="28"/>
          <w:szCs w:val="28"/>
          <w:lang w:eastAsia="ru-RU"/>
        </w:rPr>
        <w:t>.</w:t>
      </w:r>
      <w:proofErr w:type="spellStart"/>
      <w:r w:rsidRPr="004C5DDD">
        <w:rPr>
          <w:sz w:val="28"/>
          <w:szCs w:val="28"/>
          <w:lang w:val="en-US" w:eastAsia="ru-RU"/>
        </w:rPr>
        <w:t>ru</w:t>
      </w:r>
      <w:proofErr w:type="spellEnd"/>
      <w:r w:rsidRPr="004C5DDD">
        <w:rPr>
          <w:sz w:val="28"/>
          <w:szCs w:val="28"/>
          <w:lang w:eastAsia="ru-RU"/>
        </w:rPr>
        <w:t xml:space="preserve">) </w:t>
      </w:r>
      <w:r w:rsidRPr="004C5DDD">
        <w:rPr>
          <w:sz w:val="28"/>
          <w:szCs w:val="28"/>
        </w:rPr>
        <w:t>после его государственной регистрации</w:t>
      </w:r>
      <w:r w:rsidRPr="004C5DDD">
        <w:rPr>
          <w:sz w:val="28"/>
          <w:szCs w:val="28"/>
          <w:lang w:eastAsia="ru-RU"/>
        </w:rPr>
        <w:t>.</w:t>
      </w:r>
    </w:p>
    <w:p w14:paraId="27988FF5" w14:textId="77777777" w:rsidR="007D57FA" w:rsidRPr="004C5DDD" w:rsidRDefault="007D57FA" w:rsidP="007D57FA">
      <w:pPr>
        <w:ind w:firstLine="709"/>
        <w:jc w:val="both"/>
        <w:rPr>
          <w:sz w:val="28"/>
        </w:rPr>
      </w:pPr>
      <w:r w:rsidRPr="004C5DDD">
        <w:rPr>
          <w:sz w:val="28"/>
        </w:rPr>
        <w:t>3. </w:t>
      </w:r>
      <w:r w:rsidRPr="004C5DDD">
        <w:rPr>
          <w:rFonts w:eastAsia="Arial"/>
          <w:sz w:val="28"/>
        </w:rPr>
        <w:t>Настоящий приказ вступает в силу после дня его государственной регистрации</w:t>
      </w:r>
      <w:r w:rsidRPr="004C5DDD">
        <w:rPr>
          <w:sz w:val="28"/>
        </w:rPr>
        <w:t xml:space="preserve">. </w:t>
      </w:r>
    </w:p>
    <w:p w14:paraId="22D776E2" w14:textId="77777777" w:rsidR="00AB72BD" w:rsidRPr="004C5DDD" w:rsidRDefault="00AB72BD" w:rsidP="00AB72BD">
      <w:pPr>
        <w:tabs>
          <w:tab w:val="left" w:pos="567"/>
        </w:tabs>
        <w:ind w:firstLine="709"/>
        <w:contextualSpacing/>
        <w:jc w:val="both"/>
        <w:rPr>
          <w:sz w:val="28"/>
          <w:szCs w:val="28"/>
          <w:lang w:eastAsia="ru-RU"/>
        </w:rPr>
      </w:pPr>
    </w:p>
    <w:p w14:paraId="3EF87D84" w14:textId="77777777" w:rsidR="00AB72BD" w:rsidRPr="004C5DDD" w:rsidRDefault="00AB72BD" w:rsidP="00AB72BD">
      <w:pPr>
        <w:tabs>
          <w:tab w:val="left" w:pos="567"/>
          <w:tab w:val="left" w:pos="6825"/>
        </w:tabs>
        <w:ind w:right="113"/>
        <w:contextualSpacing/>
        <w:jc w:val="both"/>
        <w:rPr>
          <w:sz w:val="28"/>
          <w:szCs w:val="28"/>
          <w:lang w:eastAsia="ru-RU"/>
        </w:rPr>
      </w:pPr>
    </w:p>
    <w:p w14:paraId="5DF3FA62" w14:textId="77777777" w:rsidR="00AB72BD" w:rsidRPr="004C5DDD" w:rsidRDefault="00AB72BD" w:rsidP="00AB72BD">
      <w:pPr>
        <w:tabs>
          <w:tab w:val="left" w:pos="567"/>
        </w:tabs>
        <w:spacing w:line="256" w:lineRule="auto"/>
        <w:ind w:right="-1"/>
        <w:jc w:val="both"/>
        <w:rPr>
          <w:rFonts w:eastAsia="Calibri"/>
          <w:sz w:val="28"/>
          <w:szCs w:val="28"/>
        </w:rPr>
      </w:pPr>
      <w:r w:rsidRPr="004C5DDD">
        <w:rPr>
          <w:rFonts w:eastAsia="Calibri"/>
          <w:sz w:val="28"/>
          <w:szCs w:val="28"/>
        </w:rPr>
        <w:t xml:space="preserve">Руководитель службы по охране </w:t>
      </w:r>
    </w:p>
    <w:p w14:paraId="73D95BBD" w14:textId="77777777" w:rsidR="00AB72BD" w:rsidRPr="004C5DDD" w:rsidRDefault="00AB72BD" w:rsidP="00AB72BD">
      <w:pPr>
        <w:tabs>
          <w:tab w:val="left" w:pos="567"/>
        </w:tabs>
        <w:spacing w:line="256" w:lineRule="auto"/>
        <w:ind w:right="-1"/>
        <w:jc w:val="both"/>
        <w:rPr>
          <w:rFonts w:eastAsia="Calibri"/>
          <w:sz w:val="28"/>
          <w:szCs w:val="28"/>
        </w:rPr>
      </w:pPr>
      <w:r w:rsidRPr="004C5DDD">
        <w:rPr>
          <w:rFonts w:eastAsia="Calibri"/>
          <w:sz w:val="28"/>
          <w:szCs w:val="28"/>
        </w:rPr>
        <w:t xml:space="preserve">объектов культурного наследия </w:t>
      </w:r>
    </w:p>
    <w:p w14:paraId="74A14F34" w14:textId="77777777" w:rsidR="00AB72BD" w:rsidRPr="004C5DDD" w:rsidRDefault="00AB72BD" w:rsidP="00AB72BD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4C5DDD">
        <w:rPr>
          <w:rFonts w:eastAsia="Calibri"/>
          <w:sz w:val="28"/>
          <w:szCs w:val="28"/>
        </w:rPr>
        <w:t xml:space="preserve">Иркутской области </w:t>
      </w:r>
      <w:r w:rsidRPr="004C5DDD">
        <w:rPr>
          <w:rFonts w:eastAsia="Calibri"/>
          <w:sz w:val="28"/>
          <w:szCs w:val="28"/>
        </w:rPr>
        <w:tab/>
      </w:r>
      <w:r w:rsidRPr="004C5DDD">
        <w:rPr>
          <w:rFonts w:eastAsia="Calibri"/>
          <w:sz w:val="28"/>
          <w:szCs w:val="28"/>
        </w:rPr>
        <w:tab/>
      </w:r>
      <w:r w:rsidRPr="004C5DDD">
        <w:rPr>
          <w:rFonts w:eastAsia="Calibri"/>
          <w:sz w:val="28"/>
          <w:szCs w:val="28"/>
        </w:rPr>
        <w:tab/>
      </w:r>
      <w:r w:rsidRPr="004C5DDD">
        <w:rPr>
          <w:rFonts w:eastAsia="Calibri"/>
          <w:sz w:val="28"/>
          <w:szCs w:val="28"/>
        </w:rPr>
        <w:tab/>
      </w:r>
      <w:r w:rsidRPr="004C5DDD">
        <w:rPr>
          <w:rFonts w:eastAsia="Calibri"/>
          <w:sz w:val="28"/>
          <w:szCs w:val="28"/>
        </w:rPr>
        <w:tab/>
      </w:r>
      <w:r w:rsidRPr="004C5DDD">
        <w:rPr>
          <w:rFonts w:eastAsia="Calibri"/>
          <w:sz w:val="28"/>
          <w:szCs w:val="28"/>
        </w:rPr>
        <w:tab/>
      </w:r>
      <w:r w:rsidRPr="004C5DDD">
        <w:rPr>
          <w:rFonts w:eastAsia="Calibri"/>
          <w:sz w:val="28"/>
          <w:szCs w:val="28"/>
        </w:rPr>
        <w:tab/>
        <w:t xml:space="preserve">        В.В. Соколов</w:t>
      </w:r>
    </w:p>
    <w:p w14:paraId="6B686D4F" w14:textId="77777777" w:rsidR="00AB72BD" w:rsidRPr="004C5DDD" w:rsidRDefault="00AB72BD" w:rsidP="00AB72BD">
      <w:pPr>
        <w:pStyle w:val="a0"/>
      </w:pPr>
    </w:p>
    <w:p w14:paraId="20364D70" w14:textId="77777777" w:rsidR="00AB72BD" w:rsidRPr="004C5DDD" w:rsidRDefault="00AB72BD" w:rsidP="00AB72BD">
      <w:pPr>
        <w:pStyle w:val="a0"/>
        <w:sectPr w:rsidR="00AB72BD" w:rsidRPr="004C5DDD" w:rsidSect="00914E45">
          <w:headerReference w:type="default" r:id="rId9"/>
          <w:footerReference w:type="default" r:id="rId10"/>
          <w:pgSz w:w="11906" w:h="16838"/>
          <w:pgMar w:top="709" w:right="850" w:bottom="426" w:left="1701" w:header="708" w:footer="0" w:gutter="0"/>
          <w:cols w:space="708"/>
          <w:titlePg/>
          <w:docGrid w:linePitch="360"/>
        </w:sectPr>
      </w:pPr>
    </w:p>
    <w:p w14:paraId="6A7644A0" w14:textId="77777777" w:rsidR="00B54D32" w:rsidRPr="004C5DDD" w:rsidRDefault="00B54D32" w:rsidP="00B54D32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4C5DDD">
        <w:rPr>
          <w:sz w:val="28"/>
          <w:szCs w:val="28"/>
        </w:rPr>
        <w:lastRenderedPageBreak/>
        <w:t>Приложение</w:t>
      </w:r>
    </w:p>
    <w:p w14:paraId="56339659" w14:textId="77777777" w:rsidR="00B54D32" w:rsidRPr="004C5DDD" w:rsidRDefault="00B54D32" w:rsidP="00B54D32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4C5DDD">
        <w:rPr>
          <w:sz w:val="28"/>
          <w:szCs w:val="28"/>
        </w:rPr>
        <w:t>к приказу службы по охране объектов</w:t>
      </w:r>
    </w:p>
    <w:p w14:paraId="141BC793" w14:textId="77777777" w:rsidR="00B54D32" w:rsidRPr="004C5DDD" w:rsidRDefault="00B54D32" w:rsidP="00B54D32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4C5DDD">
        <w:rPr>
          <w:sz w:val="28"/>
          <w:szCs w:val="28"/>
        </w:rPr>
        <w:t>культурного наследия Иркутской области</w:t>
      </w:r>
    </w:p>
    <w:p w14:paraId="08C413D2" w14:textId="781953E1" w:rsidR="00B54D32" w:rsidRPr="004C5DDD" w:rsidRDefault="00714908" w:rsidP="00B54D32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4C5DDD">
        <w:rPr>
          <w:sz w:val="28"/>
          <w:szCs w:val="28"/>
        </w:rPr>
        <w:t xml:space="preserve">от </w:t>
      </w:r>
      <w:r w:rsidR="00197684">
        <w:rPr>
          <w:sz w:val="28"/>
          <w:szCs w:val="28"/>
        </w:rPr>
        <w:t xml:space="preserve">18 апреля </w:t>
      </w:r>
      <w:r w:rsidR="00E53C6B" w:rsidRPr="004C5DDD">
        <w:rPr>
          <w:sz w:val="28"/>
          <w:szCs w:val="28"/>
        </w:rPr>
        <w:t>2024</w:t>
      </w:r>
      <w:r w:rsidR="00B54D32" w:rsidRPr="004C5DDD">
        <w:rPr>
          <w:sz w:val="28"/>
          <w:szCs w:val="28"/>
        </w:rPr>
        <w:t xml:space="preserve"> года № 76</w:t>
      </w:r>
      <w:r w:rsidR="00915CA5">
        <w:rPr>
          <w:sz w:val="28"/>
          <w:szCs w:val="28"/>
        </w:rPr>
        <w:t>-</w:t>
      </w:r>
      <w:r w:rsidR="00197684">
        <w:rPr>
          <w:sz w:val="28"/>
          <w:szCs w:val="28"/>
        </w:rPr>
        <w:t>308</w:t>
      </w:r>
      <w:r w:rsidR="00B54D32" w:rsidRPr="004C5DDD">
        <w:rPr>
          <w:sz w:val="28"/>
          <w:szCs w:val="28"/>
        </w:rPr>
        <w:t>-</w:t>
      </w:r>
      <w:bookmarkStart w:id="0" w:name="_GoBack"/>
      <w:bookmarkEnd w:id="0"/>
      <w:r w:rsidR="00B54D32" w:rsidRPr="004C5DDD">
        <w:rPr>
          <w:sz w:val="28"/>
          <w:szCs w:val="28"/>
        </w:rPr>
        <w:t>спр</w:t>
      </w:r>
    </w:p>
    <w:p w14:paraId="6539025B" w14:textId="77777777" w:rsidR="00AB72BD" w:rsidRPr="004C5DDD" w:rsidRDefault="00AB72BD" w:rsidP="00AB72BD">
      <w:pPr>
        <w:contextualSpacing/>
        <w:jc w:val="center"/>
        <w:rPr>
          <w:b/>
          <w:sz w:val="28"/>
          <w:szCs w:val="28"/>
        </w:rPr>
      </w:pPr>
    </w:p>
    <w:p w14:paraId="571C3732" w14:textId="77777777" w:rsidR="00AB72BD" w:rsidRPr="004C5DDD" w:rsidRDefault="00AB72BD" w:rsidP="00CB31CC">
      <w:pPr>
        <w:ind w:firstLine="567"/>
        <w:contextualSpacing/>
        <w:jc w:val="center"/>
        <w:rPr>
          <w:b/>
          <w:bCs/>
          <w:sz w:val="28"/>
          <w:szCs w:val="28"/>
          <w:lang w:eastAsia="ru-RU"/>
        </w:rPr>
      </w:pPr>
      <w:r w:rsidRPr="004C5DDD">
        <w:rPr>
          <w:b/>
          <w:bCs/>
          <w:sz w:val="28"/>
          <w:szCs w:val="28"/>
          <w:lang w:eastAsia="ru-RU"/>
        </w:rPr>
        <w:t>Предмет охраны</w:t>
      </w:r>
    </w:p>
    <w:p w14:paraId="707E66B5" w14:textId="607B7FA5" w:rsidR="00071310" w:rsidRPr="004C5DDD" w:rsidRDefault="00AB72BD" w:rsidP="00CB31CC">
      <w:pPr>
        <w:ind w:firstLine="567"/>
        <w:contextualSpacing/>
        <w:jc w:val="center"/>
        <w:rPr>
          <w:sz w:val="28"/>
          <w:szCs w:val="28"/>
        </w:rPr>
      </w:pPr>
      <w:r w:rsidRPr="004C5DDD">
        <w:rPr>
          <w:b/>
          <w:bCs/>
          <w:sz w:val="28"/>
          <w:szCs w:val="28"/>
          <w:lang w:eastAsia="ru-RU"/>
        </w:rPr>
        <w:t>объекта культурного наследия</w:t>
      </w:r>
      <w:r w:rsidRPr="004C5DDD">
        <w:rPr>
          <w:b/>
          <w:sz w:val="28"/>
          <w:szCs w:val="28"/>
        </w:rPr>
        <w:t xml:space="preserve"> </w:t>
      </w:r>
      <w:r w:rsidR="001B7596" w:rsidRPr="004C5DDD">
        <w:rPr>
          <w:b/>
          <w:sz w:val="28"/>
          <w:szCs w:val="28"/>
        </w:rPr>
        <w:t>региональног</w:t>
      </w:r>
      <w:r w:rsidR="00FB3573" w:rsidRPr="004C5DDD">
        <w:rPr>
          <w:b/>
          <w:sz w:val="28"/>
          <w:szCs w:val="28"/>
        </w:rPr>
        <w:t>о</w:t>
      </w:r>
      <w:r w:rsidR="006C2B4A" w:rsidRPr="004C5DDD">
        <w:rPr>
          <w:b/>
          <w:sz w:val="28"/>
          <w:szCs w:val="28"/>
        </w:rPr>
        <w:t xml:space="preserve"> </w:t>
      </w:r>
      <w:r w:rsidR="004C5DDD" w:rsidRPr="004C5DDD">
        <w:rPr>
          <w:b/>
          <w:sz w:val="28"/>
          <w:szCs w:val="28"/>
        </w:rPr>
        <w:t>значения</w:t>
      </w:r>
      <w:r w:rsidR="00001956" w:rsidRPr="004C5DDD">
        <w:rPr>
          <w:b/>
          <w:sz w:val="28"/>
          <w:szCs w:val="28"/>
        </w:rPr>
        <w:t xml:space="preserve"> </w:t>
      </w:r>
      <w:r w:rsidR="00140228" w:rsidRPr="004C5DDD">
        <w:rPr>
          <w:b/>
          <w:sz w:val="28"/>
          <w:szCs w:val="28"/>
        </w:rPr>
        <w:t>«</w:t>
      </w:r>
      <w:r w:rsidR="00140228" w:rsidRPr="004C5DDD">
        <w:rPr>
          <w:b/>
          <w:sz w:val="28"/>
        </w:rPr>
        <w:t>Дом</w:t>
      </w:r>
      <w:r w:rsidR="00140228" w:rsidRPr="004C5DDD">
        <w:rPr>
          <w:b/>
          <w:spacing w:val="-6"/>
          <w:sz w:val="28"/>
        </w:rPr>
        <w:t xml:space="preserve"> </w:t>
      </w:r>
      <w:r w:rsidR="00140228" w:rsidRPr="004C5DDD">
        <w:rPr>
          <w:b/>
          <w:sz w:val="28"/>
        </w:rPr>
        <w:t>жилой</w:t>
      </w:r>
      <w:r w:rsidR="00140228" w:rsidRPr="004C5DDD">
        <w:rPr>
          <w:b/>
          <w:spacing w:val="-7"/>
          <w:sz w:val="28"/>
        </w:rPr>
        <w:t xml:space="preserve"> </w:t>
      </w:r>
      <w:r w:rsidR="00140228" w:rsidRPr="004C5DDD">
        <w:rPr>
          <w:b/>
          <w:spacing w:val="-2"/>
          <w:sz w:val="28"/>
        </w:rPr>
        <w:t>Ивановых</w:t>
      </w:r>
      <w:r w:rsidR="00140228" w:rsidRPr="004C5DDD">
        <w:rPr>
          <w:b/>
          <w:sz w:val="28"/>
          <w:szCs w:val="28"/>
        </w:rPr>
        <w:t>», третья четверть XIX в.</w:t>
      </w:r>
      <w:r w:rsidR="00822227" w:rsidRPr="004C5DDD">
        <w:rPr>
          <w:b/>
          <w:sz w:val="28"/>
          <w:szCs w:val="28"/>
        </w:rPr>
        <w:t xml:space="preserve">, </w:t>
      </w:r>
      <w:r w:rsidR="00C972D5" w:rsidRPr="004C5DDD">
        <w:rPr>
          <w:b/>
          <w:sz w:val="28"/>
          <w:szCs w:val="28"/>
        </w:rPr>
        <w:t xml:space="preserve">расположенного по адресу: </w:t>
      </w:r>
      <w:r w:rsidR="00140228" w:rsidRPr="004C5DDD">
        <w:rPr>
          <w:b/>
          <w:sz w:val="28"/>
          <w:szCs w:val="28"/>
        </w:rPr>
        <w:t xml:space="preserve">Иркутская область, муниципальный район </w:t>
      </w:r>
      <w:proofErr w:type="spellStart"/>
      <w:r w:rsidR="00140228" w:rsidRPr="004C5DDD">
        <w:rPr>
          <w:b/>
          <w:sz w:val="28"/>
          <w:szCs w:val="28"/>
        </w:rPr>
        <w:t>Ольхонский</w:t>
      </w:r>
      <w:proofErr w:type="spellEnd"/>
      <w:r w:rsidR="00140228" w:rsidRPr="004C5DDD">
        <w:rPr>
          <w:b/>
          <w:sz w:val="28"/>
          <w:szCs w:val="28"/>
        </w:rPr>
        <w:t xml:space="preserve">, сельское поселение </w:t>
      </w:r>
      <w:proofErr w:type="spellStart"/>
      <w:r w:rsidR="00140228" w:rsidRPr="004C5DDD">
        <w:rPr>
          <w:b/>
          <w:sz w:val="28"/>
          <w:szCs w:val="28"/>
        </w:rPr>
        <w:t>Бугульдейское</w:t>
      </w:r>
      <w:proofErr w:type="spellEnd"/>
      <w:r w:rsidR="00140228" w:rsidRPr="004C5DDD">
        <w:rPr>
          <w:b/>
          <w:sz w:val="28"/>
          <w:szCs w:val="28"/>
        </w:rPr>
        <w:t xml:space="preserve">, деревня </w:t>
      </w:r>
      <w:proofErr w:type="spellStart"/>
      <w:r w:rsidR="00140228" w:rsidRPr="004C5DDD">
        <w:rPr>
          <w:b/>
          <w:sz w:val="28"/>
          <w:szCs w:val="28"/>
        </w:rPr>
        <w:t>Куртун</w:t>
      </w:r>
      <w:proofErr w:type="spellEnd"/>
      <w:r w:rsidR="00140228" w:rsidRPr="004C5DDD">
        <w:rPr>
          <w:b/>
          <w:sz w:val="28"/>
          <w:szCs w:val="28"/>
        </w:rPr>
        <w:t>, улица Центральная, дом 40</w:t>
      </w:r>
    </w:p>
    <w:p w14:paraId="3C371D06" w14:textId="77777777" w:rsidR="00072EB6" w:rsidRPr="004C5DDD" w:rsidRDefault="00072EB6" w:rsidP="00CB31CC">
      <w:pPr>
        <w:pStyle w:val="a0"/>
        <w:ind w:firstLine="567"/>
      </w:pPr>
    </w:p>
    <w:p w14:paraId="29613EFB" w14:textId="77777777" w:rsidR="00016896" w:rsidRPr="004C5DDD" w:rsidRDefault="00AB72BD" w:rsidP="006324A1">
      <w:pPr>
        <w:tabs>
          <w:tab w:val="left" w:pos="709"/>
        </w:tabs>
        <w:spacing w:before="1"/>
        <w:ind w:firstLine="567"/>
        <w:contextualSpacing/>
        <w:jc w:val="both"/>
        <w:rPr>
          <w:b/>
          <w:sz w:val="28"/>
          <w:szCs w:val="28"/>
        </w:rPr>
      </w:pPr>
      <w:r w:rsidRPr="004C5DDD">
        <w:rPr>
          <w:b/>
          <w:sz w:val="28"/>
          <w:szCs w:val="28"/>
        </w:rPr>
        <w:t>1. </w:t>
      </w:r>
      <w:r w:rsidR="00016896" w:rsidRPr="004C5DDD">
        <w:rPr>
          <w:b/>
          <w:sz w:val="28"/>
          <w:szCs w:val="28"/>
        </w:rPr>
        <w:t>Градостроительные</w:t>
      </w:r>
      <w:r w:rsidR="00016896" w:rsidRPr="004C5DDD">
        <w:rPr>
          <w:b/>
          <w:spacing w:val="-14"/>
          <w:sz w:val="28"/>
          <w:szCs w:val="28"/>
        </w:rPr>
        <w:t xml:space="preserve"> </w:t>
      </w:r>
      <w:r w:rsidR="00016896" w:rsidRPr="004C5DDD">
        <w:rPr>
          <w:b/>
          <w:spacing w:val="-2"/>
          <w:sz w:val="28"/>
          <w:szCs w:val="28"/>
        </w:rPr>
        <w:t>характеристики:</w:t>
      </w:r>
    </w:p>
    <w:p w14:paraId="12B9E7D2" w14:textId="77777777" w:rsidR="006324A1" w:rsidRPr="004C5DDD" w:rsidRDefault="006324A1" w:rsidP="006324A1">
      <w:pPr>
        <w:ind w:firstLine="567"/>
        <w:contextualSpacing/>
        <w:jc w:val="both"/>
        <w:rPr>
          <w:sz w:val="28"/>
          <w:szCs w:val="28"/>
        </w:rPr>
      </w:pPr>
      <w:r w:rsidRPr="004C5DDD">
        <w:rPr>
          <w:sz w:val="28"/>
          <w:szCs w:val="28"/>
        </w:rPr>
        <w:t xml:space="preserve">- местоположение и градостроительные характеристики здания третьей четверти XIX в., его роль в композиционно-планировочной структуре </w:t>
      </w:r>
      <w:r w:rsidRPr="004C5DDD">
        <w:rPr>
          <w:sz w:val="28"/>
          <w:szCs w:val="28"/>
        </w:rPr>
        <w:br/>
        <w:t xml:space="preserve">д. </w:t>
      </w:r>
      <w:proofErr w:type="spellStart"/>
      <w:r w:rsidRPr="004C5DDD">
        <w:rPr>
          <w:sz w:val="28"/>
          <w:szCs w:val="28"/>
        </w:rPr>
        <w:t>Куртун</w:t>
      </w:r>
      <w:proofErr w:type="spellEnd"/>
      <w:r w:rsidRPr="004C5DDD">
        <w:rPr>
          <w:sz w:val="28"/>
          <w:szCs w:val="28"/>
        </w:rPr>
        <w:t>; градостроительная роль в формировании красной линии застройки ул. Центральная (фотография № 1);</w:t>
      </w:r>
    </w:p>
    <w:p w14:paraId="00FF2574" w14:textId="77777777" w:rsidR="006324A1" w:rsidRPr="004C5DDD" w:rsidRDefault="006324A1" w:rsidP="006324A1">
      <w:pPr>
        <w:ind w:firstLine="567"/>
        <w:contextualSpacing/>
        <w:jc w:val="both"/>
        <w:rPr>
          <w:sz w:val="28"/>
          <w:szCs w:val="28"/>
        </w:rPr>
      </w:pPr>
      <w:r w:rsidRPr="004C5DDD">
        <w:rPr>
          <w:sz w:val="28"/>
          <w:szCs w:val="28"/>
        </w:rPr>
        <w:t xml:space="preserve">- положение памятника – по красной линии ул. Центральная в границах д. </w:t>
      </w:r>
      <w:proofErr w:type="spellStart"/>
      <w:r w:rsidRPr="004C5DDD">
        <w:rPr>
          <w:sz w:val="28"/>
          <w:szCs w:val="28"/>
        </w:rPr>
        <w:t>Куртун</w:t>
      </w:r>
      <w:proofErr w:type="spellEnd"/>
      <w:r w:rsidRPr="004C5DDD">
        <w:rPr>
          <w:sz w:val="28"/>
          <w:szCs w:val="28"/>
        </w:rPr>
        <w:t>.</w:t>
      </w:r>
    </w:p>
    <w:p w14:paraId="574C9587" w14:textId="77777777" w:rsidR="00CB31CC" w:rsidRPr="004C5DDD" w:rsidRDefault="00FC1EC5" w:rsidP="006324A1">
      <w:pPr>
        <w:pStyle w:val="a0"/>
        <w:tabs>
          <w:tab w:val="clear" w:pos="4677"/>
          <w:tab w:val="left" w:pos="709"/>
          <w:tab w:val="left" w:pos="851"/>
          <w:tab w:val="center" w:pos="993"/>
        </w:tabs>
        <w:ind w:firstLine="567"/>
        <w:contextualSpacing/>
        <w:jc w:val="both"/>
        <w:rPr>
          <w:b/>
          <w:sz w:val="28"/>
          <w:szCs w:val="28"/>
        </w:rPr>
      </w:pPr>
      <w:r w:rsidRPr="004C5DDD">
        <w:rPr>
          <w:b/>
          <w:sz w:val="28"/>
          <w:szCs w:val="28"/>
        </w:rPr>
        <w:t>2. </w:t>
      </w:r>
      <w:r w:rsidR="00CB31CC" w:rsidRPr="004C5DDD">
        <w:rPr>
          <w:b/>
          <w:sz w:val="28"/>
          <w:szCs w:val="28"/>
        </w:rPr>
        <w:t>Архитектурные и объемно-пространственные характеристики, конструктивные элементы:</w:t>
      </w:r>
    </w:p>
    <w:p w14:paraId="30113356" w14:textId="77777777" w:rsidR="006324A1" w:rsidRPr="004C5DDD" w:rsidRDefault="006324A1" w:rsidP="006324A1">
      <w:pPr>
        <w:ind w:firstLine="567"/>
        <w:contextualSpacing/>
        <w:jc w:val="both"/>
        <w:rPr>
          <w:sz w:val="28"/>
          <w:szCs w:val="28"/>
        </w:rPr>
      </w:pPr>
      <w:r w:rsidRPr="004C5DDD">
        <w:rPr>
          <w:sz w:val="28"/>
          <w:szCs w:val="28"/>
        </w:rPr>
        <w:t xml:space="preserve">- объемно-пространственная композиция одноэтажного здания третьей четверти ХIХ в., в основе плана - связь с прирубом сеней с южной стороны; </w:t>
      </w:r>
      <w:r w:rsidRPr="004C5DDD">
        <w:rPr>
          <w:sz w:val="28"/>
          <w:szCs w:val="28"/>
        </w:rPr>
        <w:t> </w:t>
      </w:r>
      <w:r w:rsidRPr="004C5DDD">
        <w:rPr>
          <w:sz w:val="28"/>
          <w:szCs w:val="28"/>
        </w:rPr>
        <w:t xml:space="preserve">основной объем перекрыт четырехскатной тесовой крышей, сени под двускатной; перед входом в сени устроено крыльцо под выносом рундука, опирающегося на четыре фигурных столба; углы основного объема рублены в </w:t>
      </w:r>
      <w:proofErr w:type="spellStart"/>
      <w:r w:rsidRPr="004C5DDD">
        <w:rPr>
          <w:sz w:val="28"/>
          <w:szCs w:val="28"/>
        </w:rPr>
        <w:t>обло</w:t>
      </w:r>
      <w:proofErr w:type="spellEnd"/>
      <w:r w:rsidRPr="004C5DDD">
        <w:rPr>
          <w:sz w:val="28"/>
          <w:szCs w:val="28"/>
        </w:rPr>
        <w:t>, углы прируба в лапу, бревна обтесаны с внешней стороны сруба; две световые оси со стороны ул. Центральная (юго-восточный фасад), три световые оси на юго-западном фасаде, две световые оси на северо-восточном фасаде, две световые оси на северо-западном фасаде; парадный вход со стороны юго-западного фасада через крыльцо под</w:t>
      </w:r>
      <w:r w:rsidRPr="004C5DDD">
        <w:rPr>
          <w:sz w:val="28"/>
          <w:szCs w:val="28"/>
        </w:rPr>
        <w:t> </w:t>
      </w:r>
      <w:r w:rsidRPr="004C5DDD">
        <w:rPr>
          <w:sz w:val="28"/>
          <w:szCs w:val="28"/>
        </w:rPr>
        <w:t>выносом рундука, второй вход со стороны северо-восточного фасада через дверной проем без крыльца и навеса;</w:t>
      </w:r>
    </w:p>
    <w:p w14:paraId="1EEB40A3" w14:textId="3E1A1D43" w:rsidR="006324A1" w:rsidRPr="004C5DDD" w:rsidRDefault="006324A1" w:rsidP="006324A1">
      <w:pPr>
        <w:ind w:firstLine="567"/>
        <w:contextualSpacing/>
        <w:jc w:val="both"/>
        <w:rPr>
          <w:sz w:val="28"/>
          <w:szCs w:val="28"/>
        </w:rPr>
      </w:pPr>
      <w:r w:rsidRPr="004C5DDD">
        <w:rPr>
          <w:sz w:val="28"/>
          <w:szCs w:val="28"/>
        </w:rPr>
        <w:t>- капитальные стены третьей четверти ХIХ в., их конструкция и материал</w:t>
      </w:r>
      <w:r w:rsidR="004C5DDD" w:rsidRPr="004C5DDD">
        <w:rPr>
          <w:sz w:val="28"/>
          <w:szCs w:val="28"/>
        </w:rPr>
        <w:t xml:space="preserve"> –</w:t>
      </w:r>
      <w:r w:rsidRPr="004C5DDD">
        <w:rPr>
          <w:sz w:val="28"/>
          <w:szCs w:val="28"/>
        </w:rPr>
        <w:t xml:space="preserve"> древесина;</w:t>
      </w:r>
    </w:p>
    <w:p w14:paraId="421B7140" w14:textId="77777777" w:rsidR="006324A1" w:rsidRPr="004C5DDD" w:rsidRDefault="006324A1" w:rsidP="006324A1">
      <w:pPr>
        <w:ind w:firstLine="567"/>
        <w:contextualSpacing/>
        <w:jc w:val="both"/>
        <w:rPr>
          <w:sz w:val="28"/>
          <w:szCs w:val="28"/>
        </w:rPr>
      </w:pPr>
      <w:r w:rsidRPr="004C5DDD">
        <w:rPr>
          <w:sz w:val="28"/>
          <w:szCs w:val="28"/>
        </w:rPr>
        <w:t>- объемно-планировочное решение здания третьей четверти ХIХ в. в пределах капитальных стен и перекрытий;</w:t>
      </w:r>
    </w:p>
    <w:p w14:paraId="31D47B65" w14:textId="77777777" w:rsidR="006324A1" w:rsidRPr="004C5DDD" w:rsidRDefault="006324A1" w:rsidP="006324A1">
      <w:pPr>
        <w:ind w:firstLine="567"/>
        <w:contextualSpacing/>
        <w:jc w:val="both"/>
        <w:rPr>
          <w:sz w:val="28"/>
          <w:szCs w:val="28"/>
        </w:rPr>
      </w:pPr>
      <w:r w:rsidRPr="004C5DDD">
        <w:rPr>
          <w:sz w:val="28"/>
          <w:szCs w:val="28"/>
        </w:rPr>
        <w:t>- крыша, ее конструкция, конфигурация третьей четверти ХIХ в., в том числе высотные отметки по венчающему карнизу и коньку кровли, материал и способ укладки кровельного материала (тес);</w:t>
      </w:r>
    </w:p>
    <w:p w14:paraId="3F8E8EAF" w14:textId="77777777" w:rsidR="006324A1" w:rsidRPr="004C5DDD" w:rsidRDefault="006324A1" w:rsidP="006324A1">
      <w:pPr>
        <w:ind w:firstLine="567"/>
        <w:contextualSpacing/>
        <w:jc w:val="both"/>
        <w:rPr>
          <w:sz w:val="28"/>
          <w:szCs w:val="28"/>
        </w:rPr>
      </w:pPr>
      <w:r w:rsidRPr="004C5DDD">
        <w:rPr>
          <w:sz w:val="28"/>
          <w:szCs w:val="28"/>
        </w:rPr>
        <w:t>- композиционное решение оформление фасадов здания третьей четверти ХIХ в., включая размер, форму, местоположение и оформление оконных и дверных проемов;</w:t>
      </w:r>
    </w:p>
    <w:p w14:paraId="5B04A3DE" w14:textId="77777777" w:rsidR="006324A1" w:rsidRPr="004C5DDD" w:rsidRDefault="006324A1" w:rsidP="006324A1">
      <w:pPr>
        <w:ind w:firstLine="567"/>
        <w:contextualSpacing/>
        <w:jc w:val="both"/>
        <w:rPr>
          <w:sz w:val="28"/>
          <w:szCs w:val="28"/>
        </w:rPr>
      </w:pPr>
      <w:r w:rsidRPr="004C5DDD">
        <w:rPr>
          <w:sz w:val="28"/>
          <w:szCs w:val="28"/>
        </w:rPr>
        <w:t xml:space="preserve">- архитектурно-художественное оформление фасадов третьей четверти ХIХ в., включая оконные проемы передней избы с лучковыми завершениями, обрамлены наличниками с двустворчатыми филенчатыми ставнями; лучковый профилированный </w:t>
      </w:r>
      <w:proofErr w:type="spellStart"/>
      <w:r w:rsidRPr="004C5DDD">
        <w:rPr>
          <w:sz w:val="28"/>
          <w:szCs w:val="28"/>
        </w:rPr>
        <w:t>сандрик</w:t>
      </w:r>
      <w:proofErr w:type="spellEnd"/>
      <w:r w:rsidRPr="004C5DDD">
        <w:rPr>
          <w:sz w:val="28"/>
          <w:szCs w:val="28"/>
        </w:rPr>
        <w:t xml:space="preserve"> закреплен на небольшом </w:t>
      </w:r>
      <w:proofErr w:type="spellStart"/>
      <w:r w:rsidRPr="004C5DDD">
        <w:rPr>
          <w:sz w:val="28"/>
          <w:szCs w:val="28"/>
        </w:rPr>
        <w:t>подвышении</w:t>
      </w:r>
      <w:proofErr w:type="spellEnd"/>
      <w:r w:rsidRPr="004C5DDD">
        <w:rPr>
          <w:sz w:val="28"/>
          <w:szCs w:val="28"/>
        </w:rPr>
        <w:t xml:space="preserve">; </w:t>
      </w:r>
      <w:r w:rsidRPr="004C5DDD">
        <w:rPr>
          <w:sz w:val="28"/>
          <w:szCs w:val="28"/>
        </w:rPr>
        <w:lastRenderedPageBreak/>
        <w:t>в дворовой части наличники выполнены в более лаконичных формах с накладными декоративными элементами; ставни двустворчатые филенчатые двухчастные (фотография № 4); профилированный подшивной карниз и широкий фриз из горизонтальных гладких досок (фотография № 4);</w:t>
      </w:r>
    </w:p>
    <w:p w14:paraId="5C0F62C0" w14:textId="066840E7" w:rsidR="006324A1" w:rsidRPr="004C5DDD" w:rsidRDefault="006C2B4A" w:rsidP="006324A1">
      <w:pPr>
        <w:ind w:firstLine="567"/>
        <w:contextualSpacing/>
        <w:jc w:val="both"/>
        <w:rPr>
          <w:sz w:val="28"/>
          <w:szCs w:val="28"/>
        </w:rPr>
      </w:pPr>
      <w:r w:rsidRPr="004C5DDD">
        <w:rPr>
          <w:sz w:val="28"/>
          <w:szCs w:val="28"/>
        </w:rPr>
        <w:t xml:space="preserve">- </w:t>
      </w:r>
      <w:r w:rsidR="006324A1" w:rsidRPr="004C5DDD">
        <w:rPr>
          <w:sz w:val="28"/>
          <w:szCs w:val="28"/>
        </w:rPr>
        <w:t>колористическое решение архитектурных элементов</w:t>
      </w:r>
      <w:r w:rsidR="004C5DDD" w:rsidRPr="004C5DDD">
        <w:rPr>
          <w:sz w:val="28"/>
          <w:szCs w:val="28"/>
        </w:rPr>
        <w:t xml:space="preserve"> </w:t>
      </w:r>
      <w:r w:rsidR="006324A1" w:rsidRPr="004C5DDD">
        <w:rPr>
          <w:sz w:val="28"/>
          <w:szCs w:val="28"/>
        </w:rPr>
        <w:t>декора третьей четверти ХIХ в. (уточняется по результатам научно-исследовательских и изыскательских</w:t>
      </w:r>
      <w:r w:rsidR="006324A1" w:rsidRPr="004C5DDD">
        <w:rPr>
          <w:sz w:val="28"/>
          <w:szCs w:val="28"/>
        </w:rPr>
        <w:t> </w:t>
      </w:r>
      <w:r w:rsidR="006324A1" w:rsidRPr="004C5DDD">
        <w:rPr>
          <w:sz w:val="28"/>
          <w:szCs w:val="28"/>
        </w:rPr>
        <w:t>работ в процессе реставрации);</w:t>
      </w:r>
    </w:p>
    <w:p w14:paraId="554C3731" w14:textId="3881B400" w:rsidR="006324A1" w:rsidRPr="004C5DDD" w:rsidRDefault="006C2B4A" w:rsidP="006324A1">
      <w:pPr>
        <w:ind w:firstLine="567"/>
        <w:contextualSpacing/>
        <w:jc w:val="both"/>
        <w:rPr>
          <w:sz w:val="28"/>
          <w:szCs w:val="28"/>
        </w:rPr>
      </w:pPr>
      <w:r w:rsidRPr="004C5DDD">
        <w:rPr>
          <w:sz w:val="28"/>
          <w:szCs w:val="28"/>
        </w:rPr>
        <w:t xml:space="preserve">- </w:t>
      </w:r>
      <w:r w:rsidR="006324A1" w:rsidRPr="004C5DDD">
        <w:rPr>
          <w:sz w:val="28"/>
          <w:szCs w:val="28"/>
        </w:rPr>
        <w:t xml:space="preserve">столярные оконные заполнения, включая материал и рисунок </w:t>
      </w:r>
      <w:proofErr w:type="spellStart"/>
      <w:r w:rsidR="006324A1" w:rsidRPr="004C5DDD">
        <w:rPr>
          <w:sz w:val="28"/>
          <w:szCs w:val="28"/>
        </w:rPr>
        <w:t>расстекловки</w:t>
      </w:r>
      <w:proofErr w:type="spellEnd"/>
      <w:r w:rsidR="006324A1" w:rsidRPr="004C5DDD">
        <w:rPr>
          <w:sz w:val="28"/>
          <w:szCs w:val="28"/>
        </w:rPr>
        <w:t xml:space="preserve"> – симметричная </w:t>
      </w:r>
      <w:proofErr w:type="spellStart"/>
      <w:r w:rsidR="006324A1" w:rsidRPr="004C5DDD">
        <w:rPr>
          <w:sz w:val="28"/>
          <w:szCs w:val="28"/>
        </w:rPr>
        <w:t>многостекольная</w:t>
      </w:r>
      <w:proofErr w:type="spellEnd"/>
      <w:r w:rsidR="006324A1" w:rsidRPr="004C5DDD">
        <w:rPr>
          <w:sz w:val="28"/>
          <w:szCs w:val="28"/>
        </w:rPr>
        <w:t xml:space="preserve"> в ред. </w:t>
      </w:r>
      <w:r w:rsidR="006324A1" w:rsidRPr="004C5DDD">
        <w:rPr>
          <w:sz w:val="28"/>
          <w:szCs w:val="28"/>
        </w:rPr>
        <w:br/>
        <w:t>третьей четверти ХIХ в. (уточняется по результатам научно-исследовательских и изыскательских работ в процессе реставрации).</w:t>
      </w:r>
    </w:p>
    <w:p w14:paraId="67EE2BAA" w14:textId="77777777" w:rsidR="00016896" w:rsidRPr="004C5DDD" w:rsidRDefault="00016896" w:rsidP="006324A1">
      <w:pPr>
        <w:pStyle w:val="a5"/>
        <w:widowControl w:val="0"/>
        <w:tabs>
          <w:tab w:val="left" w:pos="709"/>
          <w:tab w:val="left" w:pos="1129"/>
        </w:tabs>
        <w:suppressAutoHyphens w:val="0"/>
        <w:autoSpaceDE w:val="0"/>
        <w:autoSpaceDN w:val="0"/>
        <w:spacing w:line="276" w:lineRule="auto"/>
        <w:ind w:left="0" w:right="222" w:firstLine="567"/>
        <w:contextualSpacing w:val="0"/>
        <w:jc w:val="both"/>
        <w:rPr>
          <w:sz w:val="28"/>
          <w:szCs w:val="28"/>
        </w:rPr>
      </w:pPr>
    </w:p>
    <w:p w14:paraId="370E02EF" w14:textId="77777777" w:rsidR="00072EB6" w:rsidRPr="004C5DDD" w:rsidRDefault="00072EB6" w:rsidP="00072EB6">
      <w:pPr>
        <w:pStyle w:val="a0"/>
        <w:tabs>
          <w:tab w:val="left" w:pos="567"/>
        </w:tabs>
        <w:ind w:firstLine="567"/>
        <w:contextualSpacing/>
        <w:jc w:val="both"/>
      </w:pPr>
    </w:p>
    <w:p w14:paraId="2F934D10" w14:textId="77777777" w:rsidR="004304A2" w:rsidRPr="004C5DDD" w:rsidRDefault="004304A2" w:rsidP="004304A2">
      <w:pPr>
        <w:pStyle w:val="a0"/>
        <w:tabs>
          <w:tab w:val="left" w:pos="567"/>
        </w:tabs>
        <w:ind w:firstLine="567"/>
        <w:contextualSpacing/>
        <w:jc w:val="both"/>
        <w:sectPr w:rsidR="004304A2" w:rsidRPr="004C5DDD" w:rsidSect="00016896">
          <w:headerReference w:type="default" r:id="rId11"/>
          <w:footerReference w:type="default" r:id="rId12"/>
          <w:headerReference w:type="first" r:id="rId13"/>
          <w:pgSz w:w="11906" w:h="16838"/>
          <w:pgMar w:top="568" w:right="995" w:bottom="851" w:left="1701" w:header="708" w:footer="444" w:gutter="0"/>
          <w:pgNumType w:start="1"/>
          <w:cols w:space="708"/>
          <w:titlePg/>
          <w:docGrid w:linePitch="360"/>
        </w:sectPr>
      </w:pPr>
    </w:p>
    <w:p w14:paraId="4100282B" w14:textId="77777777" w:rsidR="00AB72BD" w:rsidRPr="004C5DDD" w:rsidRDefault="000A6128" w:rsidP="00016896">
      <w:pPr>
        <w:tabs>
          <w:tab w:val="left" w:pos="3544"/>
        </w:tabs>
        <w:ind w:left="1985"/>
        <w:jc w:val="right"/>
        <w:rPr>
          <w:sz w:val="28"/>
          <w:szCs w:val="28"/>
        </w:rPr>
      </w:pPr>
      <w:r w:rsidRPr="004C5DDD">
        <w:rPr>
          <w:sz w:val="28"/>
          <w:szCs w:val="28"/>
        </w:rPr>
        <w:lastRenderedPageBreak/>
        <w:t>Приложение</w:t>
      </w:r>
      <w:r w:rsidR="00CB31CC" w:rsidRPr="004C5DDD">
        <w:rPr>
          <w:sz w:val="28"/>
          <w:szCs w:val="28"/>
        </w:rPr>
        <w:t xml:space="preserve"> 1</w:t>
      </w:r>
    </w:p>
    <w:p w14:paraId="3E11CCCB" w14:textId="77777777" w:rsidR="00FC1EC5" w:rsidRPr="004C5DDD" w:rsidRDefault="00AB72BD" w:rsidP="00016896">
      <w:pPr>
        <w:ind w:left="1985"/>
        <w:contextualSpacing/>
        <w:jc w:val="right"/>
        <w:rPr>
          <w:sz w:val="28"/>
          <w:szCs w:val="28"/>
        </w:rPr>
      </w:pPr>
      <w:r w:rsidRPr="004C5DDD">
        <w:rPr>
          <w:sz w:val="28"/>
          <w:szCs w:val="28"/>
        </w:rPr>
        <w:t xml:space="preserve">к предмету охраны объекта культурного наследия </w:t>
      </w:r>
      <w:r w:rsidR="008D285E" w:rsidRPr="004C5DDD">
        <w:rPr>
          <w:sz w:val="28"/>
          <w:szCs w:val="28"/>
        </w:rPr>
        <w:t>региональног</w:t>
      </w:r>
      <w:r w:rsidR="005E0459" w:rsidRPr="004C5DDD">
        <w:rPr>
          <w:sz w:val="28"/>
          <w:szCs w:val="28"/>
        </w:rPr>
        <w:t>о значения</w:t>
      </w:r>
      <w:r w:rsidR="0070413F" w:rsidRPr="004C5DDD">
        <w:rPr>
          <w:sz w:val="28"/>
          <w:szCs w:val="28"/>
        </w:rPr>
        <w:t xml:space="preserve"> </w:t>
      </w:r>
      <w:r w:rsidR="00140228" w:rsidRPr="004C5DDD">
        <w:rPr>
          <w:sz w:val="28"/>
          <w:szCs w:val="28"/>
        </w:rPr>
        <w:t>«</w:t>
      </w:r>
      <w:r w:rsidR="00140228" w:rsidRPr="004C5DDD">
        <w:rPr>
          <w:sz w:val="28"/>
        </w:rPr>
        <w:t>Дом</w:t>
      </w:r>
      <w:r w:rsidR="00140228" w:rsidRPr="004C5DDD">
        <w:rPr>
          <w:spacing w:val="-6"/>
          <w:sz w:val="28"/>
        </w:rPr>
        <w:t xml:space="preserve"> </w:t>
      </w:r>
      <w:r w:rsidR="00140228" w:rsidRPr="004C5DDD">
        <w:rPr>
          <w:sz w:val="28"/>
        </w:rPr>
        <w:t>жилой</w:t>
      </w:r>
      <w:r w:rsidR="00140228" w:rsidRPr="004C5DDD">
        <w:rPr>
          <w:spacing w:val="-7"/>
          <w:sz w:val="28"/>
        </w:rPr>
        <w:t xml:space="preserve"> </w:t>
      </w:r>
      <w:r w:rsidR="00140228" w:rsidRPr="004C5DDD">
        <w:rPr>
          <w:spacing w:val="-2"/>
          <w:sz w:val="28"/>
        </w:rPr>
        <w:t>Ивановых</w:t>
      </w:r>
      <w:r w:rsidR="00140228" w:rsidRPr="004C5DDD">
        <w:rPr>
          <w:sz w:val="28"/>
          <w:szCs w:val="28"/>
        </w:rPr>
        <w:t xml:space="preserve">», третья четверть XIX в., расположенного по адресу: Иркутская область, муниципальный район </w:t>
      </w:r>
      <w:proofErr w:type="spellStart"/>
      <w:r w:rsidR="00140228" w:rsidRPr="004C5DDD">
        <w:rPr>
          <w:sz w:val="28"/>
          <w:szCs w:val="28"/>
        </w:rPr>
        <w:t>Ольхонский</w:t>
      </w:r>
      <w:proofErr w:type="spellEnd"/>
      <w:r w:rsidR="00140228" w:rsidRPr="004C5DDD">
        <w:rPr>
          <w:sz w:val="28"/>
          <w:szCs w:val="28"/>
        </w:rPr>
        <w:t xml:space="preserve">, сельское поселение </w:t>
      </w:r>
      <w:proofErr w:type="spellStart"/>
      <w:r w:rsidR="00140228" w:rsidRPr="004C5DDD">
        <w:rPr>
          <w:sz w:val="28"/>
          <w:szCs w:val="28"/>
        </w:rPr>
        <w:t>Бугульдейское</w:t>
      </w:r>
      <w:proofErr w:type="spellEnd"/>
      <w:r w:rsidR="00140228" w:rsidRPr="004C5DDD">
        <w:rPr>
          <w:sz w:val="28"/>
          <w:szCs w:val="28"/>
        </w:rPr>
        <w:t xml:space="preserve">, деревня </w:t>
      </w:r>
      <w:proofErr w:type="spellStart"/>
      <w:r w:rsidR="00140228" w:rsidRPr="004C5DDD">
        <w:rPr>
          <w:sz w:val="28"/>
          <w:szCs w:val="28"/>
        </w:rPr>
        <w:t>Куртун</w:t>
      </w:r>
      <w:proofErr w:type="spellEnd"/>
      <w:r w:rsidR="00140228" w:rsidRPr="004C5DDD">
        <w:rPr>
          <w:sz w:val="28"/>
          <w:szCs w:val="28"/>
        </w:rPr>
        <w:t>, улица Центральная, дом 40</w:t>
      </w:r>
    </w:p>
    <w:p w14:paraId="4BEA530C" w14:textId="77777777" w:rsidR="00914E45" w:rsidRPr="004C5DDD" w:rsidRDefault="00914E45" w:rsidP="00914E45">
      <w:pPr>
        <w:pStyle w:val="a0"/>
        <w:rPr>
          <w:sz w:val="18"/>
        </w:rPr>
      </w:pPr>
    </w:p>
    <w:p w14:paraId="7780E240" w14:textId="77777777" w:rsidR="00CB31CC" w:rsidRPr="004C5DDD" w:rsidRDefault="00CB31CC" w:rsidP="00CB31CC">
      <w:pPr>
        <w:spacing w:before="94"/>
        <w:ind w:left="181" w:right="179"/>
        <w:jc w:val="center"/>
        <w:rPr>
          <w:sz w:val="28"/>
        </w:rPr>
      </w:pPr>
      <w:r w:rsidRPr="004C5DDD">
        <w:rPr>
          <w:sz w:val="28"/>
        </w:rPr>
        <w:t>Ситуационная</w:t>
      </w:r>
      <w:r w:rsidRPr="004C5DDD">
        <w:rPr>
          <w:spacing w:val="-10"/>
          <w:sz w:val="28"/>
        </w:rPr>
        <w:t xml:space="preserve"> </w:t>
      </w:r>
      <w:r w:rsidRPr="004C5DDD">
        <w:rPr>
          <w:spacing w:val="-4"/>
          <w:sz w:val="28"/>
        </w:rPr>
        <w:t>схема</w:t>
      </w:r>
    </w:p>
    <w:p w14:paraId="2674AADC" w14:textId="77777777" w:rsidR="00CB31CC" w:rsidRPr="004C5DDD" w:rsidRDefault="006324A1" w:rsidP="00CB31CC">
      <w:pPr>
        <w:pStyle w:val="ae"/>
        <w:spacing w:before="9"/>
        <w:ind w:left="0"/>
        <w:jc w:val="center"/>
        <w:rPr>
          <w:b/>
          <w:sz w:val="29"/>
        </w:rPr>
      </w:pPr>
      <w:r w:rsidRPr="004C5DDD">
        <w:rPr>
          <w:b/>
          <w:bCs/>
          <w:noProof/>
          <w:lang w:eastAsia="ru-RU"/>
        </w:rPr>
        <w:drawing>
          <wp:inline distT="0" distB="0" distL="0" distR="0" wp14:anchorId="3017A95B" wp14:editId="16C8D204">
            <wp:extent cx="5611339" cy="7267699"/>
            <wp:effectExtent l="0" t="0" r="889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4" t="4236" r="5776" b="14448"/>
                    <a:stretch/>
                  </pic:blipFill>
                  <pic:spPr bwMode="auto">
                    <a:xfrm>
                      <a:off x="0" y="0"/>
                      <a:ext cx="5620043" cy="7278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CB8C44" w14:textId="77777777" w:rsidR="00CB31CC" w:rsidRPr="004C5DDD" w:rsidRDefault="00CB31CC" w:rsidP="00CB31CC">
      <w:pPr>
        <w:rPr>
          <w:sz w:val="29"/>
        </w:rPr>
        <w:sectPr w:rsidR="00CB31CC" w:rsidRPr="004C5DDD" w:rsidSect="00CB31CC">
          <w:headerReference w:type="default" r:id="rId15"/>
          <w:pgSz w:w="11910" w:h="16840"/>
          <w:pgMar w:top="1020" w:right="711" w:bottom="920" w:left="1701" w:header="710" w:footer="734" w:gutter="0"/>
          <w:cols w:space="720"/>
        </w:sectPr>
      </w:pPr>
    </w:p>
    <w:p w14:paraId="6FD0FE71" w14:textId="77777777" w:rsidR="00016896" w:rsidRPr="004C5DDD" w:rsidRDefault="00140228" w:rsidP="00140228">
      <w:pPr>
        <w:tabs>
          <w:tab w:val="left" w:pos="3544"/>
        </w:tabs>
        <w:ind w:left="1560"/>
        <w:jc w:val="right"/>
        <w:rPr>
          <w:sz w:val="28"/>
          <w:szCs w:val="28"/>
        </w:rPr>
      </w:pPr>
      <w:r w:rsidRPr="004C5DDD">
        <w:rPr>
          <w:sz w:val="28"/>
          <w:szCs w:val="28"/>
        </w:rPr>
        <w:lastRenderedPageBreak/>
        <w:t>Приложение 2</w:t>
      </w:r>
    </w:p>
    <w:p w14:paraId="3FBE2AEA" w14:textId="77777777" w:rsidR="00016896" w:rsidRPr="004C5DDD" w:rsidRDefault="00016896" w:rsidP="00140228">
      <w:pPr>
        <w:ind w:left="1560"/>
        <w:contextualSpacing/>
        <w:jc w:val="right"/>
        <w:rPr>
          <w:sz w:val="28"/>
          <w:szCs w:val="28"/>
        </w:rPr>
      </w:pPr>
      <w:r w:rsidRPr="004C5DDD">
        <w:rPr>
          <w:sz w:val="28"/>
          <w:szCs w:val="28"/>
        </w:rPr>
        <w:t xml:space="preserve">к предмету охраны объекта культурного наследия регионального значения </w:t>
      </w:r>
      <w:r w:rsidR="00140228" w:rsidRPr="004C5DDD">
        <w:rPr>
          <w:sz w:val="28"/>
          <w:szCs w:val="28"/>
        </w:rPr>
        <w:t>«</w:t>
      </w:r>
      <w:r w:rsidR="00140228" w:rsidRPr="004C5DDD">
        <w:rPr>
          <w:sz w:val="28"/>
        </w:rPr>
        <w:t>Дом</w:t>
      </w:r>
      <w:r w:rsidR="00140228" w:rsidRPr="004C5DDD">
        <w:rPr>
          <w:spacing w:val="-6"/>
          <w:sz w:val="28"/>
        </w:rPr>
        <w:t xml:space="preserve"> </w:t>
      </w:r>
      <w:r w:rsidR="00140228" w:rsidRPr="004C5DDD">
        <w:rPr>
          <w:sz w:val="28"/>
        </w:rPr>
        <w:t>жилой</w:t>
      </w:r>
      <w:r w:rsidR="00140228" w:rsidRPr="004C5DDD">
        <w:rPr>
          <w:spacing w:val="-7"/>
          <w:sz w:val="28"/>
        </w:rPr>
        <w:t xml:space="preserve"> </w:t>
      </w:r>
      <w:r w:rsidR="00140228" w:rsidRPr="004C5DDD">
        <w:rPr>
          <w:spacing w:val="-2"/>
          <w:sz w:val="28"/>
        </w:rPr>
        <w:t>Ивановых</w:t>
      </w:r>
      <w:r w:rsidR="00140228" w:rsidRPr="004C5DDD">
        <w:rPr>
          <w:sz w:val="28"/>
          <w:szCs w:val="28"/>
        </w:rPr>
        <w:t xml:space="preserve">», третья четверть XIX в., расположенного по адресу: Иркутская область, муниципальный район </w:t>
      </w:r>
      <w:proofErr w:type="spellStart"/>
      <w:r w:rsidR="00140228" w:rsidRPr="004C5DDD">
        <w:rPr>
          <w:sz w:val="28"/>
          <w:szCs w:val="28"/>
        </w:rPr>
        <w:t>Ольхонский</w:t>
      </w:r>
      <w:proofErr w:type="spellEnd"/>
      <w:r w:rsidR="00140228" w:rsidRPr="004C5DDD">
        <w:rPr>
          <w:sz w:val="28"/>
          <w:szCs w:val="28"/>
        </w:rPr>
        <w:t xml:space="preserve">, сельское поселение </w:t>
      </w:r>
      <w:proofErr w:type="spellStart"/>
      <w:r w:rsidR="00140228" w:rsidRPr="004C5DDD">
        <w:rPr>
          <w:sz w:val="28"/>
          <w:szCs w:val="28"/>
        </w:rPr>
        <w:t>Бугульдейское</w:t>
      </w:r>
      <w:proofErr w:type="spellEnd"/>
      <w:r w:rsidR="00140228" w:rsidRPr="004C5DDD">
        <w:rPr>
          <w:sz w:val="28"/>
          <w:szCs w:val="28"/>
        </w:rPr>
        <w:t xml:space="preserve">, деревня </w:t>
      </w:r>
      <w:proofErr w:type="spellStart"/>
      <w:r w:rsidR="00140228" w:rsidRPr="004C5DDD">
        <w:rPr>
          <w:sz w:val="28"/>
          <w:szCs w:val="28"/>
        </w:rPr>
        <w:t>Куртун</w:t>
      </w:r>
      <w:proofErr w:type="spellEnd"/>
      <w:r w:rsidR="00140228" w:rsidRPr="004C5DDD">
        <w:rPr>
          <w:sz w:val="28"/>
          <w:szCs w:val="28"/>
        </w:rPr>
        <w:t>, улица Центральная, дом 40</w:t>
      </w:r>
    </w:p>
    <w:p w14:paraId="7D812234" w14:textId="77777777" w:rsidR="00AD41D2" w:rsidRPr="004C5DDD" w:rsidRDefault="00AD41D2" w:rsidP="00AD41D2">
      <w:pPr>
        <w:ind w:left="2977"/>
        <w:contextualSpacing/>
        <w:jc w:val="right"/>
        <w:rPr>
          <w:sz w:val="28"/>
          <w:szCs w:val="28"/>
        </w:rPr>
      </w:pPr>
    </w:p>
    <w:p w14:paraId="5E0A24DE" w14:textId="77777777" w:rsidR="00CB31CC" w:rsidRPr="004C5DDD" w:rsidRDefault="006324A1" w:rsidP="00AD41D2">
      <w:pPr>
        <w:contextualSpacing/>
        <w:jc w:val="center"/>
        <w:rPr>
          <w:spacing w:val="-2"/>
          <w:sz w:val="28"/>
        </w:rPr>
      </w:pPr>
      <w:r w:rsidRPr="004C5DDD">
        <w:rPr>
          <w:noProof/>
          <w:lang w:eastAsia="ru-RU"/>
        </w:rPr>
        <w:drawing>
          <wp:anchor distT="0" distB="0" distL="0" distR="0" simplePos="0" relativeHeight="251681792" behindDoc="0" locked="0" layoutInCell="1" allowOverlap="1" wp14:anchorId="312DAD25" wp14:editId="405843CA">
            <wp:simplePos x="0" y="0"/>
            <wp:positionH relativeFrom="page">
              <wp:posOffset>1234704</wp:posOffset>
            </wp:positionH>
            <wp:positionV relativeFrom="paragraph">
              <wp:posOffset>343535</wp:posOffset>
            </wp:positionV>
            <wp:extent cx="5652135" cy="3352800"/>
            <wp:effectExtent l="0" t="0" r="5715" b="0"/>
            <wp:wrapTopAndBottom/>
            <wp:docPr id="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213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31CC" w:rsidRPr="004C5DDD">
        <w:rPr>
          <w:sz w:val="28"/>
        </w:rPr>
        <w:t>Материалы</w:t>
      </w:r>
      <w:r w:rsidR="00CB31CC" w:rsidRPr="004C5DDD">
        <w:rPr>
          <w:spacing w:val="-9"/>
          <w:sz w:val="28"/>
        </w:rPr>
        <w:t xml:space="preserve"> </w:t>
      </w:r>
      <w:r w:rsidR="00CB31CC" w:rsidRPr="004C5DDD">
        <w:rPr>
          <w:spacing w:val="-2"/>
          <w:sz w:val="28"/>
        </w:rPr>
        <w:t>фотофиксации</w:t>
      </w:r>
    </w:p>
    <w:p w14:paraId="46353BC7" w14:textId="77777777" w:rsidR="006324A1" w:rsidRPr="004C5DDD" w:rsidRDefault="006324A1" w:rsidP="006324A1">
      <w:pPr>
        <w:pStyle w:val="ae"/>
        <w:spacing w:before="5"/>
        <w:ind w:left="0"/>
        <w:rPr>
          <w:b/>
          <w:sz w:val="14"/>
        </w:rPr>
      </w:pPr>
    </w:p>
    <w:p w14:paraId="0343270D" w14:textId="77777777" w:rsidR="006324A1" w:rsidRPr="004C5DDD" w:rsidRDefault="006324A1" w:rsidP="006324A1">
      <w:pPr>
        <w:spacing w:before="16"/>
        <w:ind w:left="296" w:right="290"/>
        <w:jc w:val="center"/>
        <w:rPr>
          <w:sz w:val="28"/>
        </w:rPr>
      </w:pPr>
      <w:r w:rsidRPr="004C5DDD">
        <w:rPr>
          <w:noProof/>
          <w:lang w:eastAsia="ru-RU"/>
        </w:rPr>
        <w:drawing>
          <wp:anchor distT="0" distB="0" distL="0" distR="0" simplePos="0" relativeHeight="251682816" behindDoc="0" locked="0" layoutInCell="1" allowOverlap="1" wp14:anchorId="152D6853" wp14:editId="0A080256">
            <wp:simplePos x="0" y="0"/>
            <wp:positionH relativeFrom="page">
              <wp:posOffset>1235323</wp:posOffset>
            </wp:positionH>
            <wp:positionV relativeFrom="paragraph">
              <wp:posOffset>3892657</wp:posOffset>
            </wp:positionV>
            <wp:extent cx="5593080" cy="3388360"/>
            <wp:effectExtent l="0" t="0" r="7620" b="2540"/>
            <wp:wrapTopAndBottom/>
            <wp:docPr id="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3080" cy="338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5DDD">
        <w:rPr>
          <w:sz w:val="28"/>
        </w:rPr>
        <w:t>Фотография</w:t>
      </w:r>
      <w:r w:rsidRPr="004C5DDD">
        <w:rPr>
          <w:spacing w:val="-3"/>
          <w:sz w:val="28"/>
        </w:rPr>
        <w:t xml:space="preserve"> </w:t>
      </w:r>
      <w:r w:rsidRPr="004C5DDD">
        <w:rPr>
          <w:sz w:val="28"/>
        </w:rPr>
        <w:t>№ 1.</w:t>
      </w:r>
      <w:r w:rsidRPr="004C5DDD">
        <w:rPr>
          <w:spacing w:val="-3"/>
          <w:sz w:val="28"/>
        </w:rPr>
        <w:t xml:space="preserve"> </w:t>
      </w:r>
      <w:r w:rsidRPr="004C5DDD">
        <w:rPr>
          <w:sz w:val="28"/>
        </w:rPr>
        <w:t>Вид</w:t>
      </w:r>
      <w:r w:rsidRPr="004C5DDD">
        <w:rPr>
          <w:spacing w:val="-3"/>
          <w:sz w:val="28"/>
        </w:rPr>
        <w:t xml:space="preserve"> </w:t>
      </w:r>
      <w:r w:rsidRPr="004C5DDD">
        <w:rPr>
          <w:sz w:val="28"/>
        </w:rPr>
        <w:t>с</w:t>
      </w:r>
      <w:r w:rsidRPr="004C5DDD">
        <w:rPr>
          <w:spacing w:val="-2"/>
          <w:sz w:val="28"/>
        </w:rPr>
        <w:t xml:space="preserve"> </w:t>
      </w:r>
      <w:r w:rsidRPr="004C5DDD">
        <w:rPr>
          <w:sz w:val="28"/>
        </w:rPr>
        <w:t>ул.</w:t>
      </w:r>
      <w:r w:rsidRPr="004C5DDD">
        <w:rPr>
          <w:spacing w:val="-3"/>
          <w:sz w:val="28"/>
        </w:rPr>
        <w:t xml:space="preserve"> </w:t>
      </w:r>
      <w:r w:rsidRPr="004C5DDD">
        <w:rPr>
          <w:sz w:val="28"/>
        </w:rPr>
        <w:t>Центральная</w:t>
      </w:r>
      <w:r w:rsidRPr="004C5DDD">
        <w:rPr>
          <w:spacing w:val="-4"/>
          <w:sz w:val="28"/>
        </w:rPr>
        <w:t xml:space="preserve"> </w:t>
      </w:r>
      <w:r w:rsidRPr="004C5DDD">
        <w:rPr>
          <w:sz w:val="28"/>
        </w:rPr>
        <w:t>на</w:t>
      </w:r>
      <w:r w:rsidRPr="004C5DDD">
        <w:rPr>
          <w:spacing w:val="-3"/>
          <w:sz w:val="28"/>
        </w:rPr>
        <w:t xml:space="preserve"> </w:t>
      </w:r>
      <w:r w:rsidRPr="004C5DDD">
        <w:rPr>
          <w:sz w:val="28"/>
        </w:rPr>
        <w:t>юго-восточный</w:t>
      </w:r>
      <w:r w:rsidRPr="004C5DDD">
        <w:rPr>
          <w:spacing w:val="-3"/>
          <w:sz w:val="28"/>
        </w:rPr>
        <w:t xml:space="preserve"> </w:t>
      </w:r>
      <w:r w:rsidRPr="004C5DDD">
        <w:rPr>
          <w:sz w:val="28"/>
        </w:rPr>
        <w:t>и</w:t>
      </w:r>
      <w:r w:rsidRPr="004C5DDD">
        <w:rPr>
          <w:spacing w:val="-3"/>
          <w:sz w:val="28"/>
        </w:rPr>
        <w:t xml:space="preserve"> </w:t>
      </w:r>
      <w:r w:rsidRPr="004C5DDD">
        <w:rPr>
          <w:sz w:val="28"/>
        </w:rPr>
        <w:t>северо-восточный</w:t>
      </w:r>
      <w:r w:rsidRPr="004C5DDD">
        <w:rPr>
          <w:spacing w:val="-2"/>
          <w:sz w:val="28"/>
        </w:rPr>
        <w:t xml:space="preserve"> </w:t>
      </w:r>
      <w:r w:rsidRPr="004C5DDD">
        <w:rPr>
          <w:sz w:val="28"/>
        </w:rPr>
        <w:t>фасады</w:t>
      </w:r>
      <w:r w:rsidRPr="004C5DDD">
        <w:rPr>
          <w:spacing w:val="-3"/>
          <w:sz w:val="28"/>
        </w:rPr>
        <w:t xml:space="preserve"> </w:t>
      </w:r>
      <w:r w:rsidRPr="004C5DDD">
        <w:rPr>
          <w:sz w:val="28"/>
        </w:rPr>
        <w:t>объекта культурного наследия</w:t>
      </w:r>
    </w:p>
    <w:p w14:paraId="423DC476" w14:textId="77777777" w:rsidR="006324A1" w:rsidRDefault="006324A1" w:rsidP="006324A1">
      <w:pPr>
        <w:pStyle w:val="a0"/>
        <w:jc w:val="center"/>
        <w:rPr>
          <w:spacing w:val="-2"/>
          <w:sz w:val="28"/>
        </w:rPr>
      </w:pPr>
      <w:r w:rsidRPr="004C5DDD">
        <w:rPr>
          <w:sz w:val="28"/>
        </w:rPr>
        <w:t>Фотография</w:t>
      </w:r>
      <w:r w:rsidRPr="004C5DDD">
        <w:rPr>
          <w:spacing w:val="-4"/>
          <w:sz w:val="28"/>
        </w:rPr>
        <w:t xml:space="preserve"> </w:t>
      </w:r>
      <w:r w:rsidRPr="004C5DDD">
        <w:rPr>
          <w:sz w:val="28"/>
        </w:rPr>
        <w:t>№ 2.</w:t>
      </w:r>
      <w:r w:rsidRPr="004C5DDD">
        <w:rPr>
          <w:spacing w:val="-2"/>
          <w:sz w:val="28"/>
        </w:rPr>
        <w:t xml:space="preserve"> </w:t>
      </w:r>
      <w:r w:rsidRPr="004C5DDD">
        <w:rPr>
          <w:sz w:val="28"/>
        </w:rPr>
        <w:t>Вид</w:t>
      </w:r>
      <w:r w:rsidRPr="004C5DDD">
        <w:rPr>
          <w:spacing w:val="-2"/>
          <w:sz w:val="28"/>
        </w:rPr>
        <w:t xml:space="preserve"> </w:t>
      </w:r>
      <w:r w:rsidRPr="004C5DDD">
        <w:rPr>
          <w:sz w:val="28"/>
        </w:rPr>
        <w:t>с</w:t>
      </w:r>
      <w:r w:rsidRPr="004C5DDD">
        <w:rPr>
          <w:spacing w:val="-1"/>
          <w:sz w:val="28"/>
        </w:rPr>
        <w:t xml:space="preserve"> </w:t>
      </w:r>
      <w:r w:rsidRPr="004C5DDD">
        <w:rPr>
          <w:sz w:val="28"/>
        </w:rPr>
        <w:t>ул.</w:t>
      </w:r>
      <w:r w:rsidRPr="004C5DDD">
        <w:rPr>
          <w:spacing w:val="-2"/>
          <w:sz w:val="28"/>
        </w:rPr>
        <w:t xml:space="preserve"> </w:t>
      </w:r>
      <w:r w:rsidRPr="004C5DDD">
        <w:rPr>
          <w:sz w:val="28"/>
        </w:rPr>
        <w:t>Центральная</w:t>
      </w:r>
      <w:r w:rsidRPr="004C5DDD">
        <w:rPr>
          <w:spacing w:val="-2"/>
          <w:sz w:val="28"/>
        </w:rPr>
        <w:t xml:space="preserve"> </w:t>
      </w:r>
      <w:r w:rsidRPr="004C5DDD">
        <w:rPr>
          <w:sz w:val="28"/>
        </w:rPr>
        <w:t>на</w:t>
      </w:r>
      <w:r w:rsidRPr="004C5DDD">
        <w:rPr>
          <w:spacing w:val="-2"/>
          <w:sz w:val="28"/>
        </w:rPr>
        <w:t xml:space="preserve"> </w:t>
      </w:r>
      <w:r w:rsidRPr="004C5DDD">
        <w:rPr>
          <w:sz w:val="28"/>
        </w:rPr>
        <w:t>юго-западный</w:t>
      </w:r>
      <w:r w:rsidRPr="004C5DDD">
        <w:rPr>
          <w:spacing w:val="-2"/>
          <w:sz w:val="28"/>
        </w:rPr>
        <w:t xml:space="preserve"> </w:t>
      </w:r>
      <w:r w:rsidRPr="004C5DDD">
        <w:rPr>
          <w:sz w:val="28"/>
        </w:rPr>
        <w:t>фасад</w:t>
      </w:r>
      <w:r w:rsidRPr="004C5DDD">
        <w:rPr>
          <w:spacing w:val="-2"/>
          <w:sz w:val="28"/>
        </w:rPr>
        <w:t xml:space="preserve"> </w:t>
      </w:r>
      <w:r w:rsidRPr="004C5DDD">
        <w:rPr>
          <w:sz w:val="28"/>
        </w:rPr>
        <w:t>объекта</w:t>
      </w:r>
      <w:r w:rsidRPr="004C5DDD">
        <w:rPr>
          <w:spacing w:val="-1"/>
          <w:sz w:val="28"/>
        </w:rPr>
        <w:t xml:space="preserve"> </w:t>
      </w:r>
      <w:r w:rsidRPr="004C5DDD">
        <w:rPr>
          <w:sz w:val="28"/>
        </w:rPr>
        <w:t>культурного</w:t>
      </w:r>
      <w:r w:rsidRPr="004C5DDD">
        <w:rPr>
          <w:spacing w:val="-2"/>
          <w:sz w:val="28"/>
        </w:rPr>
        <w:t xml:space="preserve"> наследия</w:t>
      </w:r>
      <w:r w:rsidRPr="004C5DDD">
        <w:rPr>
          <w:spacing w:val="-2"/>
          <w:sz w:val="28"/>
        </w:rPr>
        <w:br w:type="page"/>
      </w:r>
    </w:p>
    <w:p w14:paraId="1EDF7DA9" w14:textId="1E4DFC8C" w:rsidR="0086476A" w:rsidRDefault="0086476A" w:rsidP="006324A1">
      <w:pPr>
        <w:pStyle w:val="a0"/>
        <w:jc w:val="center"/>
        <w:rPr>
          <w:spacing w:val="-2"/>
          <w:sz w:val="28"/>
        </w:rPr>
      </w:pPr>
      <w:r>
        <w:rPr>
          <w:spacing w:val="-2"/>
          <w:sz w:val="28"/>
        </w:rPr>
        <w:lastRenderedPageBreak/>
        <w:t xml:space="preserve">2 </w:t>
      </w:r>
    </w:p>
    <w:p w14:paraId="7EE47AF5" w14:textId="77777777" w:rsidR="0086476A" w:rsidRPr="004C5DDD" w:rsidRDefault="0086476A" w:rsidP="006324A1">
      <w:pPr>
        <w:pStyle w:val="a0"/>
        <w:jc w:val="center"/>
        <w:rPr>
          <w:spacing w:val="-2"/>
          <w:sz w:val="28"/>
        </w:rPr>
      </w:pPr>
    </w:p>
    <w:p w14:paraId="56A6B930" w14:textId="77777777" w:rsidR="00016896" w:rsidRPr="004C5DDD" w:rsidRDefault="006324A1" w:rsidP="006324A1">
      <w:pPr>
        <w:pStyle w:val="a0"/>
        <w:jc w:val="center"/>
        <w:rPr>
          <w:sz w:val="28"/>
        </w:rPr>
      </w:pPr>
      <w:r w:rsidRPr="004C5DDD">
        <w:rPr>
          <w:noProof/>
          <w:sz w:val="20"/>
          <w:lang w:eastAsia="ru-RU"/>
        </w:rPr>
        <w:drawing>
          <wp:inline distT="0" distB="0" distL="0" distR="0" wp14:anchorId="704E49F9" wp14:editId="0678C029">
            <wp:extent cx="5206999" cy="3905250"/>
            <wp:effectExtent l="0" t="0" r="0" b="0"/>
            <wp:docPr id="1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6999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B3A82" w14:textId="77777777" w:rsidR="006324A1" w:rsidRPr="004C5DDD" w:rsidRDefault="006324A1" w:rsidP="006324A1">
      <w:pPr>
        <w:spacing w:before="29"/>
        <w:ind w:left="290" w:right="290"/>
        <w:jc w:val="center"/>
        <w:rPr>
          <w:sz w:val="28"/>
        </w:rPr>
      </w:pPr>
      <w:r w:rsidRPr="004C5DDD">
        <w:rPr>
          <w:sz w:val="28"/>
        </w:rPr>
        <w:t>Фотография</w:t>
      </w:r>
      <w:r w:rsidRPr="004C5DDD">
        <w:rPr>
          <w:spacing w:val="-4"/>
          <w:sz w:val="28"/>
        </w:rPr>
        <w:t xml:space="preserve"> </w:t>
      </w:r>
      <w:r w:rsidRPr="004C5DDD">
        <w:rPr>
          <w:sz w:val="28"/>
        </w:rPr>
        <w:t>№ 3.</w:t>
      </w:r>
      <w:r w:rsidRPr="004C5DDD">
        <w:rPr>
          <w:spacing w:val="-2"/>
          <w:sz w:val="28"/>
        </w:rPr>
        <w:t xml:space="preserve"> </w:t>
      </w:r>
      <w:r w:rsidRPr="004C5DDD">
        <w:rPr>
          <w:sz w:val="28"/>
        </w:rPr>
        <w:t>Вид</w:t>
      </w:r>
      <w:r w:rsidRPr="004C5DDD">
        <w:rPr>
          <w:spacing w:val="-1"/>
          <w:sz w:val="28"/>
        </w:rPr>
        <w:t xml:space="preserve"> </w:t>
      </w:r>
      <w:r w:rsidRPr="004C5DDD">
        <w:rPr>
          <w:sz w:val="28"/>
        </w:rPr>
        <w:t>на</w:t>
      </w:r>
      <w:r w:rsidRPr="004C5DDD">
        <w:rPr>
          <w:spacing w:val="-2"/>
          <w:sz w:val="28"/>
        </w:rPr>
        <w:t xml:space="preserve"> </w:t>
      </w:r>
      <w:r w:rsidRPr="004C5DDD">
        <w:rPr>
          <w:sz w:val="28"/>
        </w:rPr>
        <w:t>юго-западный</w:t>
      </w:r>
      <w:r w:rsidRPr="004C5DDD">
        <w:rPr>
          <w:spacing w:val="-1"/>
          <w:sz w:val="28"/>
        </w:rPr>
        <w:t xml:space="preserve"> </w:t>
      </w:r>
      <w:r w:rsidRPr="004C5DDD">
        <w:rPr>
          <w:sz w:val="28"/>
        </w:rPr>
        <w:t>фасад</w:t>
      </w:r>
      <w:r w:rsidRPr="004C5DDD">
        <w:rPr>
          <w:spacing w:val="-3"/>
          <w:sz w:val="28"/>
        </w:rPr>
        <w:t xml:space="preserve"> </w:t>
      </w:r>
      <w:r w:rsidRPr="004C5DDD">
        <w:rPr>
          <w:sz w:val="28"/>
        </w:rPr>
        <w:t>объекта</w:t>
      </w:r>
      <w:r w:rsidRPr="004C5DDD">
        <w:rPr>
          <w:spacing w:val="-2"/>
          <w:sz w:val="28"/>
        </w:rPr>
        <w:t xml:space="preserve"> </w:t>
      </w:r>
      <w:r w:rsidRPr="004C5DDD">
        <w:rPr>
          <w:sz w:val="28"/>
        </w:rPr>
        <w:t>культурного</w:t>
      </w:r>
      <w:r w:rsidRPr="004C5DDD">
        <w:rPr>
          <w:spacing w:val="-1"/>
          <w:sz w:val="28"/>
        </w:rPr>
        <w:t xml:space="preserve"> </w:t>
      </w:r>
      <w:r w:rsidRPr="004C5DDD">
        <w:rPr>
          <w:spacing w:val="-2"/>
          <w:sz w:val="28"/>
        </w:rPr>
        <w:t>наследия</w:t>
      </w:r>
    </w:p>
    <w:p w14:paraId="10A05F6D" w14:textId="77777777" w:rsidR="006324A1" w:rsidRPr="004C5DDD" w:rsidRDefault="006324A1" w:rsidP="006324A1">
      <w:pPr>
        <w:pStyle w:val="ae"/>
        <w:ind w:left="0"/>
        <w:rPr>
          <w:sz w:val="24"/>
        </w:rPr>
      </w:pPr>
      <w:r w:rsidRPr="004C5DDD">
        <w:rPr>
          <w:noProof/>
          <w:sz w:val="32"/>
          <w:lang w:eastAsia="ru-RU"/>
        </w:rPr>
        <w:drawing>
          <wp:anchor distT="0" distB="0" distL="0" distR="0" simplePos="0" relativeHeight="251684864" behindDoc="0" locked="0" layoutInCell="1" allowOverlap="1" wp14:anchorId="61708B2E" wp14:editId="35985CF2">
            <wp:simplePos x="0" y="0"/>
            <wp:positionH relativeFrom="page">
              <wp:posOffset>1699514</wp:posOffset>
            </wp:positionH>
            <wp:positionV relativeFrom="paragraph">
              <wp:posOffset>176104</wp:posOffset>
            </wp:positionV>
            <wp:extent cx="4511714" cy="3724275"/>
            <wp:effectExtent l="0" t="0" r="0" b="0"/>
            <wp:wrapTopAndBottom/>
            <wp:docPr id="1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1714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799609" w14:textId="77777777" w:rsidR="006324A1" w:rsidRPr="006324A1" w:rsidRDefault="006324A1" w:rsidP="00140228">
      <w:pPr>
        <w:pStyle w:val="a0"/>
        <w:jc w:val="center"/>
        <w:rPr>
          <w:sz w:val="28"/>
        </w:rPr>
      </w:pPr>
      <w:r w:rsidRPr="004C5DDD">
        <w:rPr>
          <w:sz w:val="28"/>
        </w:rPr>
        <w:t>Фотография</w:t>
      </w:r>
      <w:r w:rsidRPr="004C5DDD">
        <w:rPr>
          <w:spacing w:val="-5"/>
          <w:sz w:val="28"/>
        </w:rPr>
        <w:t xml:space="preserve"> </w:t>
      </w:r>
      <w:r w:rsidRPr="004C5DDD">
        <w:rPr>
          <w:sz w:val="28"/>
        </w:rPr>
        <w:t>№ 4.</w:t>
      </w:r>
      <w:r w:rsidRPr="004C5DDD">
        <w:rPr>
          <w:spacing w:val="-2"/>
          <w:sz w:val="28"/>
        </w:rPr>
        <w:t xml:space="preserve"> </w:t>
      </w:r>
      <w:r w:rsidRPr="004C5DDD">
        <w:rPr>
          <w:sz w:val="28"/>
        </w:rPr>
        <w:t>Фрагмент</w:t>
      </w:r>
      <w:r w:rsidRPr="004C5DDD">
        <w:rPr>
          <w:spacing w:val="-4"/>
          <w:sz w:val="28"/>
        </w:rPr>
        <w:t xml:space="preserve"> </w:t>
      </w:r>
      <w:r w:rsidRPr="004C5DDD">
        <w:rPr>
          <w:sz w:val="28"/>
        </w:rPr>
        <w:t>юго-западного</w:t>
      </w:r>
      <w:r w:rsidRPr="004C5DDD">
        <w:rPr>
          <w:spacing w:val="-2"/>
          <w:sz w:val="28"/>
        </w:rPr>
        <w:t xml:space="preserve"> </w:t>
      </w:r>
      <w:r w:rsidRPr="004C5DDD">
        <w:rPr>
          <w:sz w:val="28"/>
        </w:rPr>
        <w:t>фасада</w:t>
      </w:r>
      <w:r w:rsidRPr="004C5DDD">
        <w:rPr>
          <w:spacing w:val="-3"/>
          <w:sz w:val="28"/>
        </w:rPr>
        <w:t xml:space="preserve"> </w:t>
      </w:r>
      <w:r w:rsidRPr="004C5DDD">
        <w:rPr>
          <w:sz w:val="28"/>
        </w:rPr>
        <w:t>объекта</w:t>
      </w:r>
      <w:r w:rsidRPr="004C5DDD">
        <w:rPr>
          <w:spacing w:val="-2"/>
          <w:sz w:val="28"/>
        </w:rPr>
        <w:t xml:space="preserve"> </w:t>
      </w:r>
      <w:r w:rsidRPr="004C5DDD">
        <w:rPr>
          <w:sz w:val="28"/>
        </w:rPr>
        <w:t>культурного</w:t>
      </w:r>
      <w:r w:rsidRPr="004C5DDD">
        <w:rPr>
          <w:spacing w:val="-2"/>
          <w:sz w:val="28"/>
        </w:rPr>
        <w:t xml:space="preserve"> наследия</w:t>
      </w:r>
    </w:p>
    <w:sectPr w:rsidR="006324A1" w:rsidRPr="006324A1" w:rsidSect="006324A1">
      <w:headerReference w:type="default" r:id="rId20"/>
      <w:pgSz w:w="11910" w:h="16840"/>
      <w:pgMar w:top="1020" w:right="853" w:bottom="426" w:left="1701" w:header="710" w:footer="2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D37D8" w14:textId="77777777" w:rsidR="00F24A13" w:rsidRDefault="00F24A13" w:rsidP="00AD4EFD">
      <w:r>
        <w:separator/>
      </w:r>
    </w:p>
  </w:endnote>
  <w:endnote w:type="continuationSeparator" w:id="0">
    <w:p w14:paraId="448E7B03" w14:textId="77777777" w:rsidR="00F24A13" w:rsidRDefault="00F24A13" w:rsidP="00AD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967504"/>
      <w:docPartObj>
        <w:docPartGallery w:val="Page Numbers (Bottom of Page)"/>
        <w:docPartUnique/>
      </w:docPartObj>
    </w:sdtPr>
    <w:sdtEndPr/>
    <w:sdtContent>
      <w:p w14:paraId="54CDD7E0" w14:textId="77777777" w:rsidR="00AB72BD" w:rsidRPr="00D87508" w:rsidRDefault="00F24A13" w:rsidP="00D87508">
        <w:pPr>
          <w:pStyle w:val="a7"/>
          <w:jc w:val="right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AC3BC" w14:textId="77777777" w:rsidR="00FA3BBD" w:rsidRPr="00FA3BBD" w:rsidRDefault="00FA3BBD" w:rsidP="00FA3BBD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40F1E" w14:textId="77777777" w:rsidR="00F24A13" w:rsidRDefault="00F24A13" w:rsidP="00AD4EFD">
      <w:r>
        <w:separator/>
      </w:r>
    </w:p>
  </w:footnote>
  <w:footnote w:type="continuationSeparator" w:id="0">
    <w:p w14:paraId="6438CCC6" w14:textId="77777777" w:rsidR="00F24A13" w:rsidRDefault="00F24A13" w:rsidP="00AD4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8519525"/>
      <w:docPartObj>
        <w:docPartGallery w:val="Page Numbers (Top of Page)"/>
        <w:docPartUnique/>
      </w:docPartObj>
    </w:sdtPr>
    <w:sdtEndPr/>
    <w:sdtContent>
      <w:p w14:paraId="6AF508B3" w14:textId="77777777" w:rsidR="00AB72BD" w:rsidRDefault="00AB72BD">
        <w:pPr>
          <w:pStyle w:val="a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CF2">
          <w:rPr>
            <w:noProof/>
          </w:rPr>
          <w:t>3</w:t>
        </w:r>
        <w:r>
          <w:fldChar w:fldCharType="end"/>
        </w:r>
      </w:p>
    </w:sdtContent>
  </w:sdt>
  <w:p w14:paraId="555BAE57" w14:textId="77777777" w:rsidR="00AB72BD" w:rsidRDefault="00AB72BD">
    <w:pPr>
      <w:pStyle w:val="a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7683740"/>
      <w:docPartObj>
        <w:docPartGallery w:val="Page Numbers (Top of Page)"/>
        <w:docPartUnique/>
      </w:docPartObj>
    </w:sdtPr>
    <w:sdtEndPr/>
    <w:sdtContent>
      <w:p w14:paraId="0462621D" w14:textId="77777777" w:rsidR="00914E45" w:rsidRDefault="00914E45">
        <w:pPr>
          <w:pStyle w:val="a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CA5">
          <w:rPr>
            <w:noProof/>
          </w:rPr>
          <w:t>2</w:t>
        </w:r>
        <w:r>
          <w:fldChar w:fldCharType="end"/>
        </w:r>
      </w:p>
    </w:sdtContent>
  </w:sdt>
  <w:p w14:paraId="4D5AB6CB" w14:textId="77777777" w:rsidR="00914E45" w:rsidRPr="006257F1" w:rsidRDefault="00914E45" w:rsidP="006257F1">
    <w:pPr>
      <w:pStyle w:val="a0"/>
      <w:jc w:val="both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D7ECE" w14:textId="77777777" w:rsidR="00914E45" w:rsidRPr="006257F1" w:rsidRDefault="00914E45" w:rsidP="006257F1">
    <w:pPr>
      <w:pStyle w:val="a0"/>
      <w:jc w:val="both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6D123" w14:textId="77777777" w:rsidR="00CB31CC" w:rsidRPr="006257F1" w:rsidRDefault="00CB31CC" w:rsidP="006257F1">
    <w:pPr>
      <w:pStyle w:val="a0"/>
      <w:jc w:val="both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6A6E4" w14:textId="77777777" w:rsidR="00914E45" w:rsidRPr="00914E45" w:rsidRDefault="00914E45" w:rsidP="00914E45">
    <w:pPr>
      <w:pStyle w:val="a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27E0"/>
    <w:multiLevelType w:val="hybridMultilevel"/>
    <w:tmpl w:val="EF763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13997"/>
    <w:multiLevelType w:val="hybridMultilevel"/>
    <w:tmpl w:val="0B6A4B84"/>
    <w:lvl w:ilvl="0" w:tplc="A5D09F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3E525A"/>
    <w:multiLevelType w:val="hybridMultilevel"/>
    <w:tmpl w:val="2E361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E209D"/>
    <w:multiLevelType w:val="hybridMultilevel"/>
    <w:tmpl w:val="BEFA12A8"/>
    <w:lvl w:ilvl="0" w:tplc="A5D09F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394E88"/>
    <w:multiLevelType w:val="hybridMultilevel"/>
    <w:tmpl w:val="121E52C2"/>
    <w:lvl w:ilvl="0" w:tplc="041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5" w15:restartNumberingAfterBreak="0">
    <w:nsid w:val="23B34481"/>
    <w:multiLevelType w:val="hybridMultilevel"/>
    <w:tmpl w:val="886C4282"/>
    <w:lvl w:ilvl="0" w:tplc="A5D09FC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4534C7E"/>
    <w:multiLevelType w:val="hybridMultilevel"/>
    <w:tmpl w:val="7C843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F2530"/>
    <w:multiLevelType w:val="hybridMultilevel"/>
    <w:tmpl w:val="2A4275AC"/>
    <w:lvl w:ilvl="0" w:tplc="00589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052A0E"/>
    <w:multiLevelType w:val="hybridMultilevel"/>
    <w:tmpl w:val="456C9F5C"/>
    <w:lvl w:ilvl="0" w:tplc="A5D09F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BCB2003"/>
    <w:multiLevelType w:val="hybridMultilevel"/>
    <w:tmpl w:val="8E76AD0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C1C39DB"/>
    <w:multiLevelType w:val="hybridMultilevel"/>
    <w:tmpl w:val="878224CC"/>
    <w:lvl w:ilvl="0" w:tplc="EC8665A2">
      <w:numFmt w:val="bullet"/>
      <w:lvlText w:val="-"/>
      <w:lvlJc w:val="left"/>
      <w:pPr>
        <w:ind w:left="233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BFE0D60">
      <w:numFmt w:val="bullet"/>
      <w:lvlText w:val="•"/>
      <w:lvlJc w:val="left"/>
      <w:pPr>
        <w:ind w:left="1282" w:hanging="317"/>
      </w:pPr>
      <w:rPr>
        <w:rFonts w:hint="default"/>
        <w:lang w:val="ru-RU" w:eastAsia="en-US" w:bidi="ar-SA"/>
      </w:rPr>
    </w:lvl>
    <w:lvl w:ilvl="2" w:tplc="738AF4E0">
      <w:numFmt w:val="bullet"/>
      <w:lvlText w:val="•"/>
      <w:lvlJc w:val="left"/>
      <w:pPr>
        <w:ind w:left="2325" w:hanging="317"/>
      </w:pPr>
      <w:rPr>
        <w:rFonts w:hint="default"/>
        <w:lang w:val="ru-RU" w:eastAsia="en-US" w:bidi="ar-SA"/>
      </w:rPr>
    </w:lvl>
    <w:lvl w:ilvl="3" w:tplc="BE5A1060">
      <w:numFmt w:val="bullet"/>
      <w:lvlText w:val="•"/>
      <w:lvlJc w:val="left"/>
      <w:pPr>
        <w:ind w:left="3367" w:hanging="317"/>
      </w:pPr>
      <w:rPr>
        <w:rFonts w:hint="default"/>
        <w:lang w:val="ru-RU" w:eastAsia="en-US" w:bidi="ar-SA"/>
      </w:rPr>
    </w:lvl>
    <w:lvl w:ilvl="4" w:tplc="B858BE2C">
      <w:numFmt w:val="bullet"/>
      <w:lvlText w:val="•"/>
      <w:lvlJc w:val="left"/>
      <w:pPr>
        <w:ind w:left="4410" w:hanging="317"/>
      </w:pPr>
      <w:rPr>
        <w:rFonts w:hint="default"/>
        <w:lang w:val="ru-RU" w:eastAsia="en-US" w:bidi="ar-SA"/>
      </w:rPr>
    </w:lvl>
    <w:lvl w:ilvl="5" w:tplc="31A84BF6">
      <w:numFmt w:val="bullet"/>
      <w:lvlText w:val="•"/>
      <w:lvlJc w:val="left"/>
      <w:pPr>
        <w:ind w:left="5453" w:hanging="317"/>
      </w:pPr>
      <w:rPr>
        <w:rFonts w:hint="default"/>
        <w:lang w:val="ru-RU" w:eastAsia="en-US" w:bidi="ar-SA"/>
      </w:rPr>
    </w:lvl>
    <w:lvl w:ilvl="6" w:tplc="6E8A12B4">
      <w:numFmt w:val="bullet"/>
      <w:lvlText w:val="•"/>
      <w:lvlJc w:val="left"/>
      <w:pPr>
        <w:ind w:left="6495" w:hanging="317"/>
      </w:pPr>
      <w:rPr>
        <w:rFonts w:hint="default"/>
        <w:lang w:val="ru-RU" w:eastAsia="en-US" w:bidi="ar-SA"/>
      </w:rPr>
    </w:lvl>
    <w:lvl w:ilvl="7" w:tplc="CA1643A2">
      <w:numFmt w:val="bullet"/>
      <w:lvlText w:val="•"/>
      <w:lvlJc w:val="left"/>
      <w:pPr>
        <w:ind w:left="7538" w:hanging="317"/>
      </w:pPr>
      <w:rPr>
        <w:rFonts w:hint="default"/>
        <w:lang w:val="ru-RU" w:eastAsia="en-US" w:bidi="ar-SA"/>
      </w:rPr>
    </w:lvl>
    <w:lvl w:ilvl="8" w:tplc="00089CC0">
      <w:numFmt w:val="bullet"/>
      <w:lvlText w:val="•"/>
      <w:lvlJc w:val="left"/>
      <w:pPr>
        <w:ind w:left="8581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3C635AE2"/>
    <w:multiLevelType w:val="hybridMultilevel"/>
    <w:tmpl w:val="6744F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85F65"/>
    <w:multiLevelType w:val="hybridMultilevel"/>
    <w:tmpl w:val="90463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7200A"/>
    <w:multiLevelType w:val="hybridMultilevel"/>
    <w:tmpl w:val="96BE8AAC"/>
    <w:lvl w:ilvl="0" w:tplc="6FA0EA8C">
      <w:numFmt w:val="bullet"/>
      <w:lvlText w:val="-"/>
      <w:lvlJc w:val="left"/>
      <w:pPr>
        <w:ind w:left="233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5DA7376">
      <w:numFmt w:val="bullet"/>
      <w:lvlText w:val="•"/>
      <w:lvlJc w:val="left"/>
      <w:pPr>
        <w:ind w:left="1282" w:hanging="190"/>
      </w:pPr>
      <w:rPr>
        <w:rFonts w:hint="default"/>
        <w:lang w:val="ru-RU" w:eastAsia="en-US" w:bidi="ar-SA"/>
      </w:rPr>
    </w:lvl>
    <w:lvl w:ilvl="2" w:tplc="F2728118">
      <w:numFmt w:val="bullet"/>
      <w:lvlText w:val="•"/>
      <w:lvlJc w:val="left"/>
      <w:pPr>
        <w:ind w:left="2325" w:hanging="190"/>
      </w:pPr>
      <w:rPr>
        <w:rFonts w:hint="default"/>
        <w:lang w:val="ru-RU" w:eastAsia="en-US" w:bidi="ar-SA"/>
      </w:rPr>
    </w:lvl>
    <w:lvl w:ilvl="3" w:tplc="1226ADEE">
      <w:numFmt w:val="bullet"/>
      <w:lvlText w:val="•"/>
      <w:lvlJc w:val="left"/>
      <w:pPr>
        <w:ind w:left="3367" w:hanging="190"/>
      </w:pPr>
      <w:rPr>
        <w:rFonts w:hint="default"/>
        <w:lang w:val="ru-RU" w:eastAsia="en-US" w:bidi="ar-SA"/>
      </w:rPr>
    </w:lvl>
    <w:lvl w:ilvl="4" w:tplc="26F4A478">
      <w:numFmt w:val="bullet"/>
      <w:lvlText w:val="•"/>
      <w:lvlJc w:val="left"/>
      <w:pPr>
        <w:ind w:left="4410" w:hanging="190"/>
      </w:pPr>
      <w:rPr>
        <w:rFonts w:hint="default"/>
        <w:lang w:val="ru-RU" w:eastAsia="en-US" w:bidi="ar-SA"/>
      </w:rPr>
    </w:lvl>
    <w:lvl w:ilvl="5" w:tplc="08A4C8F2">
      <w:numFmt w:val="bullet"/>
      <w:lvlText w:val="•"/>
      <w:lvlJc w:val="left"/>
      <w:pPr>
        <w:ind w:left="5453" w:hanging="190"/>
      </w:pPr>
      <w:rPr>
        <w:rFonts w:hint="default"/>
        <w:lang w:val="ru-RU" w:eastAsia="en-US" w:bidi="ar-SA"/>
      </w:rPr>
    </w:lvl>
    <w:lvl w:ilvl="6" w:tplc="5E4855AC">
      <w:numFmt w:val="bullet"/>
      <w:lvlText w:val="•"/>
      <w:lvlJc w:val="left"/>
      <w:pPr>
        <w:ind w:left="6495" w:hanging="190"/>
      </w:pPr>
      <w:rPr>
        <w:rFonts w:hint="default"/>
        <w:lang w:val="ru-RU" w:eastAsia="en-US" w:bidi="ar-SA"/>
      </w:rPr>
    </w:lvl>
    <w:lvl w:ilvl="7" w:tplc="14B247F2">
      <w:numFmt w:val="bullet"/>
      <w:lvlText w:val="•"/>
      <w:lvlJc w:val="left"/>
      <w:pPr>
        <w:ind w:left="7538" w:hanging="190"/>
      </w:pPr>
      <w:rPr>
        <w:rFonts w:hint="default"/>
        <w:lang w:val="ru-RU" w:eastAsia="en-US" w:bidi="ar-SA"/>
      </w:rPr>
    </w:lvl>
    <w:lvl w:ilvl="8" w:tplc="8D8C9476">
      <w:numFmt w:val="bullet"/>
      <w:lvlText w:val="•"/>
      <w:lvlJc w:val="left"/>
      <w:pPr>
        <w:ind w:left="8581" w:hanging="190"/>
      </w:pPr>
      <w:rPr>
        <w:rFonts w:hint="default"/>
        <w:lang w:val="ru-RU" w:eastAsia="en-US" w:bidi="ar-SA"/>
      </w:rPr>
    </w:lvl>
  </w:abstractNum>
  <w:abstractNum w:abstractNumId="14" w15:restartNumberingAfterBreak="0">
    <w:nsid w:val="4B425547"/>
    <w:multiLevelType w:val="hybridMultilevel"/>
    <w:tmpl w:val="BE425E98"/>
    <w:lvl w:ilvl="0" w:tplc="A5D09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64AE0"/>
    <w:multiLevelType w:val="hybridMultilevel"/>
    <w:tmpl w:val="AC1C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F5AD6"/>
    <w:multiLevelType w:val="hybridMultilevel"/>
    <w:tmpl w:val="3304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B6AC4"/>
    <w:multiLevelType w:val="hybridMultilevel"/>
    <w:tmpl w:val="54F4A18C"/>
    <w:lvl w:ilvl="0" w:tplc="010EBC44">
      <w:numFmt w:val="bullet"/>
      <w:lvlText w:val="-"/>
      <w:lvlJc w:val="left"/>
      <w:pPr>
        <w:ind w:left="113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E18F4FE">
      <w:numFmt w:val="bullet"/>
      <w:lvlText w:val="•"/>
      <w:lvlJc w:val="left"/>
      <w:pPr>
        <w:ind w:left="1150" w:hanging="190"/>
      </w:pPr>
      <w:rPr>
        <w:rFonts w:hint="default"/>
        <w:lang w:val="ru-RU" w:eastAsia="en-US" w:bidi="ar-SA"/>
      </w:rPr>
    </w:lvl>
    <w:lvl w:ilvl="2" w:tplc="56D0D84A">
      <w:numFmt w:val="bullet"/>
      <w:lvlText w:val="•"/>
      <w:lvlJc w:val="left"/>
      <w:pPr>
        <w:ind w:left="2181" w:hanging="190"/>
      </w:pPr>
      <w:rPr>
        <w:rFonts w:hint="default"/>
        <w:lang w:val="ru-RU" w:eastAsia="en-US" w:bidi="ar-SA"/>
      </w:rPr>
    </w:lvl>
    <w:lvl w:ilvl="3" w:tplc="1390F12A">
      <w:numFmt w:val="bullet"/>
      <w:lvlText w:val="•"/>
      <w:lvlJc w:val="left"/>
      <w:pPr>
        <w:ind w:left="3211" w:hanging="190"/>
      </w:pPr>
      <w:rPr>
        <w:rFonts w:hint="default"/>
        <w:lang w:val="ru-RU" w:eastAsia="en-US" w:bidi="ar-SA"/>
      </w:rPr>
    </w:lvl>
    <w:lvl w:ilvl="4" w:tplc="941A2AEA">
      <w:numFmt w:val="bullet"/>
      <w:lvlText w:val="•"/>
      <w:lvlJc w:val="left"/>
      <w:pPr>
        <w:ind w:left="4242" w:hanging="190"/>
      </w:pPr>
      <w:rPr>
        <w:rFonts w:hint="default"/>
        <w:lang w:val="ru-RU" w:eastAsia="en-US" w:bidi="ar-SA"/>
      </w:rPr>
    </w:lvl>
    <w:lvl w:ilvl="5" w:tplc="C10A5372">
      <w:numFmt w:val="bullet"/>
      <w:lvlText w:val="•"/>
      <w:lvlJc w:val="left"/>
      <w:pPr>
        <w:ind w:left="5273" w:hanging="190"/>
      </w:pPr>
      <w:rPr>
        <w:rFonts w:hint="default"/>
        <w:lang w:val="ru-RU" w:eastAsia="en-US" w:bidi="ar-SA"/>
      </w:rPr>
    </w:lvl>
    <w:lvl w:ilvl="6" w:tplc="BAC6BE04">
      <w:numFmt w:val="bullet"/>
      <w:lvlText w:val="•"/>
      <w:lvlJc w:val="left"/>
      <w:pPr>
        <w:ind w:left="6303" w:hanging="190"/>
      </w:pPr>
      <w:rPr>
        <w:rFonts w:hint="default"/>
        <w:lang w:val="ru-RU" w:eastAsia="en-US" w:bidi="ar-SA"/>
      </w:rPr>
    </w:lvl>
    <w:lvl w:ilvl="7" w:tplc="4FBEBD4C">
      <w:numFmt w:val="bullet"/>
      <w:lvlText w:val="•"/>
      <w:lvlJc w:val="left"/>
      <w:pPr>
        <w:ind w:left="7334" w:hanging="190"/>
      </w:pPr>
      <w:rPr>
        <w:rFonts w:hint="default"/>
        <w:lang w:val="ru-RU" w:eastAsia="en-US" w:bidi="ar-SA"/>
      </w:rPr>
    </w:lvl>
    <w:lvl w:ilvl="8" w:tplc="98A22CFC">
      <w:numFmt w:val="bullet"/>
      <w:lvlText w:val="•"/>
      <w:lvlJc w:val="left"/>
      <w:pPr>
        <w:ind w:left="8365" w:hanging="190"/>
      </w:pPr>
      <w:rPr>
        <w:rFonts w:hint="default"/>
        <w:lang w:val="ru-RU" w:eastAsia="en-US" w:bidi="ar-SA"/>
      </w:rPr>
    </w:lvl>
  </w:abstractNum>
  <w:abstractNum w:abstractNumId="18" w15:restartNumberingAfterBreak="0">
    <w:nsid w:val="601A1488"/>
    <w:multiLevelType w:val="hybridMultilevel"/>
    <w:tmpl w:val="BA6E8426"/>
    <w:lvl w:ilvl="0" w:tplc="DD12B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66C94"/>
    <w:multiLevelType w:val="hybridMultilevel"/>
    <w:tmpl w:val="6B3A025A"/>
    <w:lvl w:ilvl="0" w:tplc="A5D09F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70570EA"/>
    <w:multiLevelType w:val="hybridMultilevel"/>
    <w:tmpl w:val="018C96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FEA220F"/>
    <w:multiLevelType w:val="hybridMultilevel"/>
    <w:tmpl w:val="BCAC9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46E51"/>
    <w:multiLevelType w:val="hybridMultilevel"/>
    <w:tmpl w:val="1070EB90"/>
    <w:lvl w:ilvl="0" w:tplc="6D82AC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50E84"/>
    <w:multiLevelType w:val="hybridMultilevel"/>
    <w:tmpl w:val="0538B6FE"/>
    <w:lvl w:ilvl="0" w:tplc="DD12B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841297"/>
    <w:multiLevelType w:val="hybridMultilevel"/>
    <w:tmpl w:val="CF580B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5"/>
  </w:num>
  <w:num w:numId="4">
    <w:abstractNumId w:val="22"/>
  </w:num>
  <w:num w:numId="5">
    <w:abstractNumId w:val="7"/>
  </w:num>
  <w:num w:numId="6">
    <w:abstractNumId w:val="9"/>
  </w:num>
  <w:num w:numId="7">
    <w:abstractNumId w:val="24"/>
  </w:num>
  <w:num w:numId="8">
    <w:abstractNumId w:val="2"/>
  </w:num>
  <w:num w:numId="9">
    <w:abstractNumId w:val="5"/>
  </w:num>
  <w:num w:numId="10">
    <w:abstractNumId w:val="4"/>
  </w:num>
  <w:num w:numId="11">
    <w:abstractNumId w:val="1"/>
  </w:num>
  <w:num w:numId="12">
    <w:abstractNumId w:val="3"/>
  </w:num>
  <w:num w:numId="13">
    <w:abstractNumId w:val="6"/>
  </w:num>
  <w:num w:numId="14">
    <w:abstractNumId w:val="12"/>
  </w:num>
  <w:num w:numId="15">
    <w:abstractNumId w:val="14"/>
  </w:num>
  <w:num w:numId="16">
    <w:abstractNumId w:val="8"/>
  </w:num>
  <w:num w:numId="17">
    <w:abstractNumId w:val="19"/>
  </w:num>
  <w:num w:numId="18">
    <w:abstractNumId w:val="23"/>
  </w:num>
  <w:num w:numId="19">
    <w:abstractNumId w:val="16"/>
  </w:num>
  <w:num w:numId="20">
    <w:abstractNumId w:val="18"/>
  </w:num>
  <w:num w:numId="21">
    <w:abstractNumId w:val="11"/>
  </w:num>
  <w:num w:numId="22">
    <w:abstractNumId w:val="20"/>
  </w:num>
  <w:num w:numId="23">
    <w:abstractNumId w:val="17"/>
  </w:num>
  <w:num w:numId="24">
    <w:abstractNumId w:val="1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577"/>
    <w:rsid w:val="00001956"/>
    <w:rsid w:val="00015434"/>
    <w:rsid w:val="00016896"/>
    <w:rsid w:val="00036413"/>
    <w:rsid w:val="00051AD1"/>
    <w:rsid w:val="00057D91"/>
    <w:rsid w:val="00064111"/>
    <w:rsid w:val="00071310"/>
    <w:rsid w:val="00072EB6"/>
    <w:rsid w:val="000A6128"/>
    <w:rsid w:val="000B20D9"/>
    <w:rsid w:val="000C69C3"/>
    <w:rsid w:val="000F62DD"/>
    <w:rsid w:val="0010114D"/>
    <w:rsid w:val="00104535"/>
    <w:rsid w:val="00105008"/>
    <w:rsid w:val="00140228"/>
    <w:rsid w:val="00153872"/>
    <w:rsid w:val="0015468B"/>
    <w:rsid w:val="00197684"/>
    <w:rsid w:val="001A1318"/>
    <w:rsid w:val="001B7596"/>
    <w:rsid w:val="001C49CC"/>
    <w:rsid w:val="001C4A4D"/>
    <w:rsid w:val="001E0B40"/>
    <w:rsid w:val="001F6B2B"/>
    <w:rsid w:val="00200AF6"/>
    <w:rsid w:val="002300C4"/>
    <w:rsid w:val="00242C07"/>
    <w:rsid w:val="00247061"/>
    <w:rsid w:val="00252AC3"/>
    <w:rsid w:val="00256CFC"/>
    <w:rsid w:val="002D2055"/>
    <w:rsid w:val="002E7C53"/>
    <w:rsid w:val="002F0ED1"/>
    <w:rsid w:val="002F4BB9"/>
    <w:rsid w:val="002F62C3"/>
    <w:rsid w:val="00302C5C"/>
    <w:rsid w:val="00303EB6"/>
    <w:rsid w:val="00312325"/>
    <w:rsid w:val="0031790F"/>
    <w:rsid w:val="00317FDE"/>
    <w:rsid w:val="00326239"/>
    <w:rsid w:val="003323E0"/>
    <w:rsid w:val="00350491"/>
    <w:rsid w:val="00352952"/>
    <w:rsid w:val="00364121"/>
    <w:rsid w:val="00367A54"/>
    <w:rsid w:val="00367BCE"/>
    <w:rsid w:val="003837C3"/>
    <w:rsid w:val="00386D82"/>
    <w:rsid w:val="003953F6"/>
    <w:rsid w:val="003A6C8F"/>
    <w:rsid w:val="003C6D80"/>
    <w:rsid w:val="003D3BB9"/>
    <w:rsid w:val="003E6DF8"/>
    <w:rsid w:val="004011A5"/>
    <w:rsid w:val="004304A2"/>
    <w:rsid w:val="0044133A"/>
    <w:rsid w:val="00466C39"/>
    <w:rsid w:val="00481E5D"/>
    <w:rsid w:val="004A2113"/>
    <w:rsid w:val="004C5DDD"/>
    <w:rsid w:val="004D64A6"/>
    <w:rsid w:val="004F346B"/>
    <w:rsid w:val="004F7E92"/>
    <w:rsid w:val="00504DD6"/>
    <w:rsid w:val="005119F4"/>
    <w:rsid w:val="005603E2"/>
    <w:rsid w:val="005A3632"/>
    <w:rsid w:val="005C51F1"/>
    <w:rsid w:val="005D5ED8"/>
    <w:rsid w:val="005E0459"/>
    <w:rsid w:val="0060265A"/>
    <w:rsid w:val="00614E8C"/>
    <w:rsid w:val="00617F18"/>
    <w:rsid w:val="00620889"/>
    <w:rsid w:val="006304E7"/>
    <w:rsid w:val="006324A1"/>
    <w:rsid w:val="006339AA"/>
    <w:rsid w:val="00636BE0"/>
    <w:rsid w:val="00636E82"/>
    <w:rsid w:val="00644785"/>
    <w:rsid w:val="00647CD5"/>
    <w:rsid w:val="00677766"/>
    <w:rsid w:val="00684439"/>
    <w:rsid w:val="006847E5"/>
    <w:rsid w:val="00693641"/>
    <w:rsid w:val="00695E45"/>
    <w:rsid w:val="00697C30"/>
    <w:rsid w:val="006A72BE"/>
    <w:rsid w:val="006B7E47"/>
    <w:rsid w:val="006C271B"/>
    <w:rsid w:val="006C2B4A"/>
    <w:rsid w:val="006C5F74"/>
    <w:rsid w:val="006E61F7"/>
    <w:rsid w:val="0070413F"/>
    <w:rsid w:val="00710B5B"/>
    <w:rsid w:val="00712CEB"/>
    <w:rsid w:val="00714908"/>
    <w:rsid w:val="007233C3"/>
    <w:rsid w:val="00733616"/>
    <w:rsid w:val="00755723"/>
    <w:rsid w:val="0075765F"/>
    <w:rsid w:val="007600D7"/>
    <w:rsid w:val="00772361"/>
    <w:rsid w:val="007737D9"/>
    <w:rsid w:val="00775C54"/>
    <w:rsid w:val="00793381"/>
    <w:rsid w:val="007D57FA"/>
    <w:rsid w:val="007E4B8B"/>
    <w:rsid w:val="00822227"/>
    <w:rsid w:val="00851CC5"/>
    <w:rsid w:val="00852AD5"/>
    <w:rsid w:val="0085489D"/>
    <w:rsid w:val="00857CF2"/>
    <w:rsid w:val="0086476A"/>
    <w:rsid w:val="008807E7"/>
    <w:rsid w:val="008A7366"/>
    <w:rsid w:val="008B238F"/>
    <w:rsid w:val="008B23F6"/>
    <w:rsid w:val="008D285E"/>
    <w:rsid w:val="008E3F2C"/>
    <w:rsid w:val="00910C5A"/>
    <w:rsid w:val="00914A29"/>
    <w:rsid w:val="00914E45"/>
    <w:rsid w:val="00915CA5"/>
    <w:rsid w:val="009324EF"/>
    <w:rsid w:val="009376D9"/>
    <w:rsid w:val="009439E2"/>
    <w:rsid w:val="00950F90"/>
    <w:rsid w:val="00954764"/>
    <w:rsid w:val="00957986"/>
    <w:rsid w:val="00962CFE"/>
    <w:rsid w:val="00980ACC"/>
    <w:rsid w:val="00986071"/>
    <w:rsid w:val="00993577"/>
    <w:rsid w:val="00995BE1"/>
    <w:rsid w:val="009B5E53"/>
    <w:rsid w:val="009D2F7C"/>
    <w:rsid w:val="009E1806"/>
    <w:rsid w:val="00A110DF"/>
    <w:rsid w:val="00A15E04"/>
    <w:rsid w:val="00A25CDD"/>
    <w:rsid w:val="00A27303"/>
    <w:rsid w:val="00A3017A"/>
    <w:rsid w:val="00A3725D"/>
    <w:rsid w:val="00A42A24"/>
    <w:rsid w:val="00A52693"/>
    <w:rsid w:val="00A72C70"/>
    <w:rsid w:val="00A81BF7"/>
    <w:rsid w:val="00AA4D93"/>
    <w:rsid w:val="00AB36E8"/>
    <w:rsid w:val="00AB711C"/>
    <w:rsid w:val="00AB72BD"/>
    <w:rsid w:val="00AD41D2"/>
    <w:rsid w:val="00AD4EFD"/>
    <w:rsid w:val="00B07786"/>
    <w:rsid w:val="00B337A9"/>
    <w:rsid w:val="00B34665"/>
    <w:rsid w:val="00B346CF"/>
    <w:rsid w:val="00B414DF"/>
    <w:rsid w:val="00B54D32"/>
    <w:rsid w:val="00B60041"/>
    <w:rsid w:val="00B604A5"/>
    <w:rsid w:val="00B93C7E"/>
    <w:rsid w:val="00BB320C"/>
    <w:rsid w:val="00BD08B3"/>
    <w:rsid w:val="00C972D5"/>
    <w:rsid w:val="00CA31F3"/>
    <w:rsid w:val="00CB31CC"/>
    <w:rsid w:val="00CB61AD"/>
    <w:rsid w:val="00CC5DB5"/>
    <w:rsid w:val="00CD78F9"/>
    <w:rsid w:val="00CF06FE"/>
    <w:rsid w:val="00D118C6"/>
    <w:rsid w:val="00D12F50"/>
    <w:rsid w:val="00D32D8B"/>
    <w:rsid w:val="00D50D28"/>
    <w:rsid w:val="00D55930"/>
    <w:rsid w:val="00D765EC"/>
    <w:rsid w:val="00DB5112"/>
    <w:rsid w:val="00DC22D3"/>
    <w:rsid w:val="00DD5170"/>
    <w:rsid w:val="00DE05E9"/>
    <w:rsid w:val="00DE1A73"/>
    <w:rsid w:val="00DF4D3D"/>
    <w:rsid w:val="00E1208F"/>
    <w:rsid w:val="00E351D6"/>
    <w:rsid w:val="00E36664"/>
    <w:rsid w:val="00E53BC3"/>
    <w:rsid w:val="00E53C6B"/>
    <w:rsid w:val="00E57EBA"/>
    <w:rsid w:val="00E6391A"/>
    <w:rsid w:val="00E81549"/>
    <w:rsid w:val="00E817D1"/>
    <w:rsid w:val="00E92B95"/>
    <w:rsid w:val="00EC653B"/>
    <w:rsid w:val="00ED603D"/>
    <w:rsid w:val="00EE3978"/>
    <w:rsid w:val="00F14A9D"/>
    <w:rsid w:val="00F24A13"/>
    <w:rsid w:val="00F268E4"/>
    <w:rsid w:val="00F302A3"/>
    <w:rsid w:val="00F33F53"/>
    <w:rsid w:val="00F46EF8"/>
    <w:rsid w:val="00F767C0"/>
    <w:rsid w:val="00F820EC"/>
    <w:rsid w:val="00FA3BBD"/>
    <w:rsid w:val="00FA7040"/>
    <w:rsid w:val="00FB3573"/>
    <w:rsid w:val="00FB5330"/>
    <w:rsid w:val="00FC1502"/>
    <w:rsid w:val="00FC1EC5"/>
    <w:rsid w:val="00FF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4133C"/>
  <w15:docId w15:val="{9FE57785-CA8D-4385-B036-EF3A1F13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935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B72BD"/>
    <w:pPr>
      <w:keepNext/>
      <w:suppressAutoHyphens w:val="0"/>
      <w:overflowPunct w:val="0"/>
      <w:autoSpaceDE w:val="0"/>
      <w:autoSpaceDN w:val="0"/>
      <w:adjustRightInd w:val="0"/>
      <w:ind w:firstLine="709"/>
      <w:jc w:val="center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a4"/>
    <w:uiPriority w:val="99"/>
    <w:unhideWhenUsed/>
    <w:rsid w:val="009935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1"/>
    <w:link w:val="a0"/>
    <w:uiPriority w:val="99"/>
    <w:rsid w:val="009935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link w:val="a6"/>
    <w:uiPriority w:val="1"/>
    <w:qFormat/>
    <w:rsid w:val="00697C30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D4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AD4E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D4E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D4EF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000">
    <w:name w:val="Основной текст с отст000"/>
    <w:basedOn w:val="a"/>
    <w:uiPriority w:val="99"/>
    <w:rsid w:val="007600D7"/>
    <w:pPr>
      <w:widowControl w:val="0"/>
      <w:autoSpaceDE w:val="0"/>
      <w:ind w:firstLine="720"/>
      <w:jc w:val="both"/>
    </w:pPr>
  </w:style>
  <w:style w:type="character" w:styleId="ab">
    <w:name w:val="Strong"/>
    <w:basedOn w:val="a1"/>
    <w:uiPriority w:val="22"/>
    <w:qFormat/>
    <w:rsid w:val="00E53BC3"/>
    <w:rPr>
      <w:b/>
      <w:bCs/>
    </w:rPr>
  </w:style>
  <w:style w:type="character" w:styleId="ac">
    <w:name w:val="Hyperlink"/>
    <w:basedOn w:val="a1"/>
    <w:uiPriority w:val="99"/>
    <w:unhideWhenUsed/>
    <w:rsid w:val="00BD08B3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AB72B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ad">
    <w:name w:val="Основной текст_"/>
    <w:basedOn w:val="a1"/>
    <w:link w:val="11"/>
    <w:rsid w:val="00FC1E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d"/>
    <w:rsid w:val="00FC1EC5"/>
    <w:pPr>
      <w:widowControl w:val="0"/>
      <w:shd w:val="clear" w:color="auto" w:fill="FFFFFF"/>
      <w:suppressAutoHyphens w:val="0"/>
      <w:spacing w:line="360" w:lineRule="auto"/>
      <w:ind w:firstLine="400"/>
    </w:pPr>
    <w:rPr>
      <w:sz w:val="28"/>
      <w:szCs w:val="28"/>
      <w:lang w:eastAsia="en-US"/>
    </w:rPr>
  </w:style>
  <w:style w:type="character" w:customStyle="1" w:styleId="a6">
    <w:name w:val="Абзац списка Знак"/>
    <w:basedOn w:val="a1"/>
    <w:link w:val="a5"/>
    <w:uiPriority w:val="34"/>
    <w:rsid w:val="004A21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"/>
    <w:basedOn w:val="a"/>
    <w:link w:val="af"/>
    <w:uiPriority w:val="1"/>
    <w:qFormat/>
    <w:rsid w:val="00CB31CC"/>
    <w:pPr>
      <w:widowControl w:val="0"/>
      <w:suppressAutoHyphens w:val="0"/>
      <w:autoSpaceDE w:val="0"/>
      <w:autoSpaceDN w:val="0"/>
      <w:ind w:left="113"/>
      <w:jc w:val="both"/>
    </w:pPr>
    <w:rPr>
      <w:sz w:val="28"/>
      <w:szCs w:val="28"/>
      <w:lang w:eastAsia="en-US"/>
    </w:rPr>
  </w:style>
  <w:style w:type="character" w:customStyle="1" w:styleId="af">
    <w:name w:val="Основной текст Знак"/>
    <w:basedOn w:val="a1"/>
    <w:link w:val="ae"/>
    <w:uiPriority w:val="1"/>
    <w:rsid w:val="00CB31CC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B31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5AF00-0925-4FF7-B1FC-55526ABAC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Кулыгина Юлия Олеговна</cp:lastModifiedBy>
  <cp:revision>43</cp:revision>
  <cp:lastPrinted>2019-07-15T08:06:00Z</cp:lastPrinted>
  <dcterms:created xsi:type="dcterms:W3CDTF">2020-11-05T09:33:00Z</dcterms:created>
  <dcterms:modified xsi:type="dcterms:W3CDTF">2024-05-13T02:12:00Z</dcterms:modified>
</cp:coreProperties>
</file>